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D0E" w:rsidRPr="000A2B6F" w:rsidRDefault="00A61C12" w:rsidP="00975D0E">
      <w:pPr>
        <w:pStyle w:val="Header"/>
        <w:spacing w:after="120"/>
        <w:jc w:val="center"/>
        <w:rPr>
          <w:rFonts w:ascii="Arial Narrow" w:hAnsi="Arial Narrow" w:cs="Arial"/>
          <w:sz w:val="24"/>
          <w:szCs w:val="52"/>
        </w:rPr>
      </w:pPr>
      <w:hyperlink r:id="rId8" w:history="1">
        <w:r w:rsidR="00975D0E" w:rsidRPr="000A2B6F">
          <w:rPr>
            <w:rStyle w:val="Hyperlink"/>
            <w:rFonts w:ascii="Arial Narrow" w:hAnsi="Arial Narrow" w:cs="Arial"/>
            <w:sz w:val="24"/>
            <w:szCs w:val="52"/>
          </w:rPr>
          <w:t>http://www.USScouts.Org</w:t>
        </w:r>
      </w:hyperlink>
      <w:r w:rsidR="00975D0E" w:rsidRPr="000A2B6F">
        <w:rPr>
          <w:rFonts w:ascii="Arial Narrow" w:hAnsi="Arial Narrow" w:cs="Arial"/>
          <w:sz w:val="24"/>
          <w:szCs w:val="52"/>
        </w:rPr>
        <w:t xml:space="preserve">  </w:t>
      </w:r>
      <w:r w:rsidR="00975D0E">
        <w:rPr>
          <w:rFonts w:ascii="Arial Narrow" w:hAnsi="Arial Narrow" w:cs="Arial"/>
          <w:sz w:val="24"/>
          <w:szCs w:val="52"/>
        </w:rPr>
        <w:t xml:space="preserve"> </w:t>
      </w:r>
      <w:r w:rsidR="00975D0E" w:rsidRPr="000A2B6F">
        <w:rPr>
          <w:rFonts w:ascii="Arial Narrow" w:hAnsi="Arial Narrow" w:cs="Arial"/>
          <w:sz w:val="24"/>
          <w:szCs w:val="52"/>
        </w:rPr>
        <w:t xml:space="preserve">  •    </w:t>
      </w:r>
      <w:r w:rsidR="00975D0E">
        <w:rPr>
          <w:rFonts w:ascii="Arial Narrow" w:hAnsi="Arial Narrow" w:cs="Arial"/>
          <w:sz w:val="24"/>
          <w:szCs w:val="52"/>
        </w:rPr>
        <w:t xml:space="preserve"> </w:t>
      </w:r>
      <w:hyperlink r:id="rId9" w:history="1">
        <w:r w:rsidR="00975D0E" w:rsidRPr="000A2B6F">
          <w:rPr>
            <w:rStyle w:val="Hyperlink"/>
            <w:rFonts w:ascii="Arial Narrow" w:hAnsi="Arial Narrow" w:cs="Arial"/>
            <w:sz w:val="24"/>
            <w:szCs w:val="52"/>
          </w:rPr>
          <w:t>http://www.MeritBadge.Org</w:t>
        </w:r>
      </w:hyperlink>
    </w:p>
    <w:p w:rsidR="00975D0E" w:rsidRDefault="00975D0E" w:rsidP="00975D0E">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975D0E" w:rsidRDefault="00975D0E" w:rsidP="00975D0E">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Merit.Badge@Scouting.Org</w:t>
        </w:r>
      </w:hyperlink>
    </w:p>
    <w:p w:rsidR="00975D0E" w:rsidRPr="00E03D4A" w:rsidRDefault="00975D0E" w:rsidP="00975D0E">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A220B3" w:rsidRPr="00A220B3" w:rsidRDefault="00A220B3" w:rsidP="00A220B3">
      <w:pPr>
        <w:pStyle w:val="BodyTextIndent"/>
        <w:tabs>
          <w:tab w:val="left" w:pos="360"/>
        </w:tabs>
        <w:spacing w:before="120"/>
        <w:ind w:left="720" w:hanging="720"/>
        <w:rPr>
          <w:szCs w:val="22"/>
        </w:rPr>
      </w:pPr>
      <w:r w:rsidRPr="00A220B3">
        <w:rPr>
          <w:rFonts w:cs="Arial"/>
          <w:szCs w:val="22"/>
        </w:rPr>
        <w:sym w:font="Webdings" w:char="F063"/>
      </w:r>
      <w:r w:rsidRPr="00A220B3">
        <w:rPr>
          <w:szCs w:val="22"/>
        </w:rPr>
        <w:tab/>
        <w:t>1.</w:t>
      </w:r>
      <w:r w:rsidRPr="00A220B3">
        <w:rPr>
          <w:szCs w:val="22"/>
        </w:rPr>
        <w:tab/>
        <w:t>Satisfy your counselor that you have current knowledge of all first-aid requirements for Tenderfoot, Second Class and First Class ranks.</w:t>
      </w:r>
    </w:p>
    <w:p w:rsidR="00A220B3" w:rsidRPr="00A220B3" w:rsidRDefault="00A220B3" w:rsidP="00A220B3">
      <w:pPr>
        <w:pStyle w:val="BodyTextIndent"/>
        <w:spacing w:before="120"/>
        <w:ind w:left="720"/>
        <w:rPr>
          <w:i/>
          <w:szCs w:val="22"/>
        </w:rPr>
      </w:pPr>
      <w:r w:rsidRPr="00A220B3">
        <w:rPr>
          <w:i/>
          <w:szCs w:val="22"/>
          <w:u w:val="single"/>
        </w:rPr>
        <w:t>Tenderfoot</w:t>
      </w:r>
      <w:r w:rsidRPr="00A220B3">
        <w:rPr>
          <w:i/>
          <w:szCs w:val="22"/>
        </w:rPr>
        <w:t>:</w:t>
      </w:r>
    </w:p>
    <w:p w:rsidR="001E0240" w:rsidRDefault="001E0240" w:rsidP="00A220B3">
      <w:pPr>
        <w:pStyle w:val="BodyTextIndent"/>
        <w:tabs>
          <w:tab w:val="left" w:pos="1080"/>
        </w:tabs>
        <w:spacing w:before="120"/>
        <w:ind w:left="1620" w:hanging="900"/>
        <w:rPr>
          <w:i/>
        </w:rPr>
      </w:pPr>
      <w:r>
        <w:rPr>
          <w:i/>
        </w:rPr>
        <w:t>11.</w:t>
      </w:r>
      <w:r>
        <w:rPr>
          <w:i/>
        </w:rPr>
        <w:tab/>
      </w:r>
      <w:r w:rsidRPr="001E0240">
        <w:rPr>
          <w:i/>
        </w:rPr>
        <w:t>Identify local poisonous plants; tell how to treat for exposure to them.</w:t>
      </w:r>
    </w:p>
    <w:p w:rsidR="008F5396" w:rsidRDefault="008F5396" w:rsidP="002C560A">
      <w:pPr>
        <w:pStyle w:val="BodyTextIndent"/>
        <w:spacing w:before="120"/>
        <w:ind w:left="1620" w:hanging="360"/>
        <w:rPr>
          <w:i/>
        </w:rPr>
      </w:pPr>
      <w:r w:rsidRPr="001E0240">
        <w:rPr>
          <w:rFonts w:cs="Arial"/>
          <w:szCs w:val="22"/>
        </w:rPr>
        <w:sym w:font="Webdings" w:char="F063"/>
      </w:r>
      <w:r w:rsidRPr="001E0240">
        <w:rPr>
          <w:szCs w:val="22"/>
        </w:rPr>
        <w:tab/>
      </w:r>
      <w:r w:rsidRPr="001E0240">
        <w:rPr>
          <w:i/>
        </w:rPr>
        <w:t xml:space="preserve">Identify local poisonous plants </w:t>
      </w:r>
    </w:p>
    <w:tbl>
      <w:tblPr>
        <w:tblStyle w:val="TableGrid"/>
        <w:tblW w:w="0" w:type="auto"/>
        <w:tblInd w:w="1620" w:type="dxa"/>
        <w:tblLook w:val="04A0" w:firstRow="1" w:lastRow="0" w:firstColumn="1" w:lastColumn="0" w:noHBand="0" w:noVBand="1"/>
      </w:tblPr>
      <w:tblGrid>
        <w:gridCol w:w="8738"/>
      </w:tblGrid>
      <w:tr w:rsidR="002C560A" w:rsidTr="008C1AC1">
        <w:trPr>
          <w:trHeight w:val="360"/>
        </w:trPr>
        <w:tc>
          <w:tcPr>
            <w:tcW w:w="10358" w:type="dxa"/>
            <w:tcBorders>
              <w:bottom w:val="single" w:sz="4" w:space="0" w:color="BFBFBF" w:themeColor="background1" w:themeShade="BF"/>
            </w:tcBorders>
          </w:tcPr>
          <w:p w:rsidR="002C560A" w:rsidRPr="00C72351" w:rsidRDefault="002C560A" w:rsidP="008F5396">
            <w:pPr>
              <w:pStyle w:val="BodyTextIndent"/>
              <w:tabs>
                <w:tab w:val="left" w:leader="underscore" w:pos="10368"/>
              </w:tabs>
              <w:spacing w:before="120"/>
              <w:ind w:left="0"/>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Pr="00C72351" w:rsidRDefault="00C72351" w:rsidP="008F5396">
            <w:pPr>
              <w:pStyle w:val="BodyTextIndent"/>
              <w:tabs>
                <w:tab w:val="left" w:leader="underscore" w:pos="10368"/>
              </w:tabs>
              <w:spacing w:before="120"/>
              <w:ind w:left="0"/>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Pr="00C72351" w:rsidRDefault="00C72351" w:rsidP="008F5396">
            <w:pPr>
              <w:pStyle w:val="BodyTextIndent"/>
              <w:tabs>
                <w:tab w:val="left" w:leader="underscore" w:pos="10368"/>
              </w:tabs>
              <w:spacing w:before="120"/>
              <w:ind w:left="0"/>
            </w:pPr>
          </w:p>
        </w:tc>
      </w:tr>
      <w:tr w:rsidR="00C72351" w:rsidTr="008C1AC1">
        <w:trPr>
          <w:trHeight w:val="360"/>
        </w:trPr>
        <w:tc>
          <w:tcPr>
            <w:tcW w:w="10358" w:type="dxa"/>
            <w:tcBorders>
              <w:top w:val="single" w:sz="4" w:space="0" w:color="BFBFBF" w:themeColor="background1" w:themeShade="BF"/>
            </w:tcBorders>
          </w:tcPr>
          <w:p w:rsidR="00C72351" w:rsidRPr="00C72351" w:rsidRDefault="00C72351" w:rsidP="008F5396">
            <w:pPr>
              <w:pStyle w:val="BodyTextIndent"/>
              <w:tabs>
                <w:tab w:val="left" w:leader="underscore" w:pos="10368"/>
              </w:tabs>
              <w:spacing w:before="120"/>
              <w:ind w:left="0"/>
            </w:pPr>
          </w:p>
        </w:tc>
      </w:tr>
    </w:tbl>
    <w:p w:rsidR="001E0240" w:rsidRDefault="008F5396" w:rsidP="002C560A">
      <w:pPr>
        <w:pStyle w:val="BodyTextIndent"/>
        <w:spacing w:before="120"/>
        <w:ind w:left="1620" w:hanging="360"/>
        <w:rPr>
          <w:i/>
        </w:rPr>
      </w:pPr>
      <w:r w:rsidRPr="001E0240">
        <w:rPr>
          <w:rFonts w:cs="Arial"/>
          <w:szCs w:val="22"/>
        </w:rPr>
        <w:sym w:font="Webdings" w:char="F063"/>
      </w:r>
      <w:r w:rsidRPr="001E0240">
        <w:rPr>
          <w:szCs w:val="22"/>
        </w:rPr>
        <w:tab/>
      </w:r>
      <w:r>
        <w:rPr>
          <w:szCs w:val="22"/>
        </w:rPr>
        <w:t>T</w:t>
      </w:r>
      <w:r w:rsidRPr="001E0240">
        <w:rPr>
          <w:i/>
        </w:rPr>
        <w:t>ell how to treat for exposure to them.</w:t>
      </w:r>
    </w:p>
    <w:tbl>
      <w:tblPr>
        <w:tblStyle w:val="TableGrid"/>
        <w:tblW w:w="0" w:type="auto"/>
        <w:tblInd w:w="1620" w:type="dxa"/>
        <w:tblLook w:val="04A0" w:firstRow="1" w:lastRow="0" w:firstColumn="1" w:lastColumn="0" w:noHBand="0" w:noVBand="1"/>
      </w:tblPr>
      <w:tblGrid>
        <w:gridCol w:w="8738"/>
      </w:tblGrid>
      <w:tr w:rsidR="002C560A" w:rsidTr="008C1AC1">
        <w:trPr>
          <w:trHeight w:val="360"/>
        </w:trPr>
        <w:tc>
          <w:tcPr>
            <w:tcW w:w="10358" w:type="dxa"/>
            <w:tcBorders>
              <w:bottom w:val="single" w:sz="4" w:space="0" w:color="BFBFBF" w:themeColor="background1" w:themeShade="BF"/>
            </w:tcBorders>
          </w:tcPr>
          <w:p w:rsidR="002C560A" w:rsidRDefault="002C560A" w:rsidP="008F5396">
            <w:pPr>
              <w:pStyle w:val="BodyTextIndent"/>
              <w:tabs>
                <w:tab w:val="left" w:leader="underscore" w:pos="10368"/>
              </w:tabs>
              <w:spacing w:before="120"/>
              <w:ind w:left="0"/>
              <w:rPr>
                <w:i/>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8F5396">
            <w:pPr>
              <w:pStyle w:val="BodyTextIndent"/>
              <w:tabs>
                <w:tab w:val="left" w:leader="underscore" w:pos="10368"/>
              </w:tabs>
              <w:spacing w:before="120"/>
              <w:ind w:left="0"/>
              <w:rPr>
                <w:i/>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8F5396">
            <w:pPr>
              <w:pStyle w:val="BodyTextIndent"/>
              <w:tabs>
                <w:tab w:val="left" w:leader="underscore" w:pos="10368"/>
              </w:tabs>
              <w:spacing w:before="120"/>
              <w:ind w:left="0"/>
              <w:rPr>
                <w:i/>
              </w:rPr>
            </w:pPr>
          </w:p>
        </w:tc>
      </w:tr>
      <w:tr w:rsidR="00C72351" w:rsidTr="008C1AC1">
        <w:trPr>
          <w:trHeight w:val="360"/>
        </w:trPr>
        <w:tc>
          <w:tcPr>
            <w:tcW w:w="10358" w:type="dxa"/>
            <w:tcBorders>
              <w:top w:val="single" w:sz="4" w:space="0" w:color="BFBFBF" w:themeColor="background1" w:themeShade="BF"/>
            </w:tcBorders>
          </w:tcPr>
          <w:p w:rsidR="00C72351" w:rsidRDefault="00C72351" w:rsidP="008F5396">
            <w:pPr>
              <w:pStyle w:val="BodyTextIndent"/>
              <w:tabs>
                <w:tab w:val="left" w:leader="underscore" w:pos="10368"/>
              </w:tabs>
              <w:spacing w:before="120"/>
              <w:ind w:left="0"/>
              <w:rPr>
                <w:i/>
              </w:rPr>
            </w:pPr>
          </w:p>
        </w:tc>
      </w:tr>
    </w:tbl>
    <w:p w:rsidR="00A220B3" w:rsidRPr="00A220B3" w:rsidRDefault="002C560A" w:rsidP="002C560A">
      <w:pPr>
        <w:pStyle w:val="BodyTextIndent"/>
        <w:tabs>
          <w:tab w:val="left" w:pos="1260"/>
        </w:tabs>
        <w:spacing w:before="120"/>
        <w:ind w:left="1620" w:hanging="900"/>
        <w:rPr>
          <w:bCs w:val="0"/>
          <w:i/>
          <w:iCs/>
          <w:szCs w:val="22"/>
        </w:rPr>
      </w:pPr>
      <w:r w:rsidRPr="00A220B3">
        <w:rPr>
          <w:bCs w:val="0"/>
          <w:i/>
          <w:iCs/>
          <w:szCs w:val="22"/>
        </w:rPr>
        <w:t>12a.</w:t>
      </w:r>
      <w:r w:rsidRPr="00A220B3">
        <w:rPr>
          <w:bCs w:val="0"/>
          <w:i/>
          <w:iCs/>
          <w:szCs w:val="22"/>
        </w:rPr>
        <w:tab/>
      </w:r>
      <w:r w:rsidR="00A220B3" w:rsidRPr="00A220B3">
        <w:rPr>
          <w:rFonts w:cs="Arial"/>
          <w:szCs w:val="22"/>
        </w:rPr>
        <w:sym w:font="Webdings" w:char="F063"/>
      </w:r>
      <w:r w:rsidR="00A220B3" w:rsidRPr="00A220B3">
        <w:rPr>
          <w:szCs w:val="22"/>
        </w:rPr>
        <w:tab/>
      </w:r>
      <w:r w:rsidR="00A220B3" w:rsidRPr="00A220B3">
        <w:rPr>
          <w:bCs w:val="0"/>
          <w:i/>
          <w:iCs/>
          <w:szCs w:val="22"/>
        </w:rPr>
        <w:t>Demonstrate how to care for someone who is choking.</w:t>
      </w:r>
    </w:p>
    <w:p w:rsidR="00A220B3" w:rsidRPr="00A220B3" w:rsidRDefault="00A220B3" w:rsidP="002C560A">
      <w:pPr>
        <w:pStyle w:val="BodyTextIndent"/>
        <w:tabs>
          <w:tab w:val="left" w:pos="720"/>
        </w:tabs>
        <w:spacing w:before="120"/>
        <w:ind w:left="1620" w:hanging="900"/>
        <w:rPr>
          <w:rFonts w:cs="Arial"/>
          <w:i/>
          <w:szCs w:val="22"/>
        </w:rPr>
      </w:pPr>
      <w:r w:rsidRPr="00A220B3">
        <w:rPr>
          <w:rFonts w:cs="Arial"/>
          <w:i/>
          <w:szCs w:val="22"/>
        </w:rPr>
        <w:t>12b.</w:t>
      </w:r>
      <w:r w:rsidRPr="00A220B3">
        <w:rPr>
          <w:rFonts w:cs="Arial"/>
          <w:i/>
          <w:szCs w:val="22"/>
        </w:rPr>
        <w:tab/>
        <w:t>Show first aid for the following:</w:t>
      </w:r>
    </w:p>
    <w:p w:rsidR="00A220B3" w:rsidRPr="00A220B3" w:rsidRDefault="00A220B3" w:rsidP="00A220B3">
      <w:pPr>
        <w:pStyle w:val="BodyTextIndent"/>
        <w:spacing w:before="120"/>
        <w:ind w:left="1980" w:hanging="360"/>
        <w:rPr>
          <w:bCs w:val="0"/>
          <w:i/>
          <w:iCs/>
          <w:szCs w:val="22"/>
        </w:rPr>
      </w:pPr>
      <w:r w:rsidRPr="00A220B3">
        <w:rPr>
          <w:rFonts w:cs="Arial"/>
          <w:szCs w:val="22"/>
        </w:rPr>
        <w:sym w:font="Webdings" w:char="F063"/>
      </w:r>
      <w:r w:rsidRPr="00A220B3">
        <w:rPr>
          <w:szCs w:val="22"/>
        </w:rPr>
        <w:tab/>
      </w:r>
      <w:r w:rsidRPr="00A220B3">
        <w:rPr>
          <w:bCs w:val="0"/>
          <w:i/>
          <w:iCs/>
          <w:szCs w:val="22"/>
        </w:rPr>
        <w:t>Simple cuts and scrapes</w:t>
      </w:r>
    </w:p>
    <w:p w:rsidR="00A220B3" w:rsidRPr="00A220B3" w:rsidRDefault="00A220B3" w:rsidP="00A220B3">
      <w:pPr>
        <w:pStyle w:val="BodyTextIndent"/>
        <w:spacing w:before="120"/>
        <w:ind w:left="1980" w:hanging="360"/>
        <w:rPr>
          <w:bCs w:val="0"/>
          <w:i/>
          <w:iCs/>
          <w:szCs w:val="22"/>
        </w:rPr>
      </w:pPr>
      <w:r w:rsidRPr="00A220B3">
        <w:rPr>
          <w:rFonts w:cs="Arial"/>
          <w:szCs w:val="22"/>
        </w:rPr>
        <w:sym w:font="Webdings" w:char="F063"/>
      </w:r>
      <w:r w:rsidRPr="00A220B3">
        <w:rPr>
          <w:szCs w:val="22"/>
        </w:rPr>
        <w:tab/>
      </w:r>
      <w:r w:rsidRPr="00A220B3">
        <w:rPr>
          <w:bCs w:val="0"/>
          <w:i/>
          <w:iCs/>
          <w:szCs w:val="22"/>
        </w:rPr>
        <w:t>Blisters on the hand or foot</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Minor (heat/thermal) burns or scalds (superficial, or first-degree)</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Bites and stings of insects and ticks</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Venomous snakebite</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Nosebleed</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Frostbite</w:t>
      </w:r>
    </w:p>
    <w:p w:rsidR="00A220B3" w:rsidRPr="00A220B3" w:rsidRDefault="00A220B3" w:rsidP="00A220B3">
      <w:pPr>
        <w:pStyle w:val="BodyTextIndent"/>
        <w:spacing w:before="120"/>
        <w:ind w:left="1980" w:hanging="360"/>
        <w:rPr>
          <w:rFonts w:cs="Arial"/>
          <w:i/>
          <w:szCs w:val="22"/>
        </w:rPr>
      </w:pPr>
      <w:r w:rsidRPr="00A220B3">
        <w:rPr>
          <w:rFonts w:cs="Arial"/>
          <w:szCs w:val="22"/>
        </w:rPr>
        <w:sym w:font="Webdings" w:char="F063"/>
      </w:r>
      <w:r w:rsidRPr="00A220B3">
        <w:rPr>
          <w:rFonts w:cs="Arial"/>
          <w:i/>
          <w:szCs w:val="22"/>
        </w:rPr>
        <w:tab/>
        <w:t>Sunburn</w:t>
      </w:r>
    </w:p>
    <w:p w:rsidR="00A220B3" w:rsidRPr="00A220B3" w:rsidRDefault="00A220B3" w:rsidP="00A220B3">
      <w:pPr>
        <w:pStyle w:val="BodyTextIndent"/>
        <w:spacing w:before="120"/>
        <w:ind w:left="720"/>
        <w:rPr>
          <w:i/>
          <w:szCs w:val="22"/>
          <w:u w:val="single"/>
        </w:rPr>
      </w:pPr>
      <w:r w:rsidRPr="00A220B3">
        <w:rPr>
          <w:i/>
          <w:szCs w:val="22"/>
          <w:u w:val="single"/>
        </w:rPr>
        <w:lastRenderedPageBreak/>
        <w:t>Second Class,</w:t>
      </w:r>
    </w:p>
    <w:p w:rsidR="00A220B3" w:rsidRPr="00A220B3" w:rsidRDefault="003559BF" w:rsidP="00C37947">
      <w:pPr>
        <w:pStyle w:val="BodyTextIndent"/>
        <w:tabs>
          <w:tab w:val="left" w:pos="720"/>
        </w:tabs>
        <w:spacing w:before="120"/>
        <w:ind w:left="1620" w:hanging="900"/>
        <w:rPr>
          <w:rFonts w:cs="Arial"/>
          <w:i/>
          <w:szCs w:val="22"/>
        </w:rPr>
      </w:pPr>
      <w:r>
        <w:rPr>
          <w:rFonts w:cs="Arial"/>
          <w:i/>
          <w:szCs w:val="22"/>
        </w:rPr>
        <w:t>7</w:t>
      </w:r>
      <w:r w:rsidR="00A220B3" w:rsidRPr="00A220B3">
        <w:rPr>
          <w:rFonts w:cs="Arial"/>
          <w:i/>
          <w:szCs w:val="22"/>
        </w:rPr>
        <w:t>a.</w:t>
      </w:r>
      <w:r w:rsidR="00A220B3" w:rsidRPr="00A220B3">
        <w:rPr>
          <w:rFonts w:cs="Arial"/>
          <w:i/>
          <w:szCs w:val="22"/>
        </w:rPr>
        <w:tab/>
        <w:t>Show what to do for "hurry" cases of</w:t>
      </w:r>
      <w:r w:rsidR="002C560A" w:rsidRPr="002C560A">
        <w:rPr>
          <w:rFonts w:cs="Arial"/>
          <w:i/>
          <w:szCs w:val="22"/>
        </w:rPr>
        <w:t xml:space="preserve"> </w:t>
      </w:r>
      <w:r w:rsidR="002C560A" w:rsidRPr="00A220B3">
        <w:rPr>
          <w:rFonts w:cs="Arial"/>
          <w:i/>
          <w:szCs w:val="22"/>
        </w:rPr>
        <w:t>stopped breathing,</w:t>
      </w:r>
      <w:r w:rsidR="002C560A" w:rsidRPr="002C560A">
        <w:rPr>
          <w:rFonts w:cs="Arial"/>
          <w:i/>
          <w:szCs w:val="22"/>
        </w:rPr>
        <w:t xml:space="preserve"> </w:t>
      </w:r>
      <w:r w:rsidR="002C560A">
        <w:rPr>
          <w:rFonts w:cs="Arial"/>
          <w:i/>
          <w:szCs w:val="22"/>
        </w:rPr>
        <w:t xml:space="preserve">and </w:t>
      </w:r>
      <w:r w:rsidR="002C560A" w:rsidRPr="00A220B3">
        <w:rPr>
          <w:rFonts w:cs="Arial"/>
          <w:i/>
          <w:szCs w:val="22"/>
        </w:rPr>
        <w:t>internal poisoning.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stopped breathing,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serious bleeding,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internal poisoning.</w:t>
      </w:r>
    </w:p>
    <w:p w:rsidR="00A220B3" w:rsidRPr="00A220B3" w:rsidRDefault="003559BF" w:rsidP="002C560A">
      <w:pPr>
        <w:pStyle w:val="BodyTextIndent"/>
        <w:tabs>
          <w:tab w:val="left" w:pos="1260"/>
        </w:tabs>
        <w:spacing w:before="120"/>
        <w:ind w:left="1620" w:hanging="900"/>
        <w:rPr>
          <w:rFonts w:cs="Arial"/>
          <w:i/>
          <w:szCs w:val="22"/>
        </w:rPr>
      </w:pPr>
      <w:r>
        <w:rPr>
          <w:rFonts w:cs="Arial"/>
          <w:i/>
          <w:szCs w:val="22"/>
        </w:rPr>
        <w:t>7</w:t>
      </w:r>
      <w:r w:rsidR="00A220B3" w:rsidRPr="00A220B3">
        <w:rPr>
          <w:rFonts w:cs="Arial"/>
          <w:i/>
          <w:szCs w:val="22"/>
        </w:rPr>
        <w:t>b.</w:t>
      </w:r>
      <w:r w:rsidR="00A220B3" w:rsidRPr="00A220B3">
        <w:rPr>
          <w:rFonts w:cs="Arial"/>
          <w:i/>
          <w:szCs w:val="22"/>
        </w:rPr>
        <w:tab/>
      </w:r>
      <w:r w:rsidR="002C560A" w:rsidRPr="00A220B3">
        <w:rPr>
          <w:rFonts w:cs="Arial"/>
          <w:szCs w:val="22"/>
        </w:rPr>
        <w:sym w:font="Webdings" w:char="F063"/>
      </w:r>
      <w:r w:rsidR="002C560A" w:rsidRPr="00A220B3">
        <w:rPr>
          <w:rFonts w:cs="Arial"/>
          <w:szCs w:val="22"/>
        </w:rPr>
        <w:tab/>
      </w:r>
      <w:r w:rsidR="00A220B3" w:rsidRPr="00A220B3">
        <w:rPr>
          <w:rFonts w:cs="Arial"/>
          <w:i/>
          <w:szCs w:val="22"/>
        </w:rPr>
        <w:t>Prepare a personal first aid kit to take with you on a hike.</w:t>
      </w:r>
    </w:p>
    <w:p w:rsidR="00A220B3" w:rsidRPr="00A220B3" w:rsidRDefault="003559BF" w:rsidP="002C560A">
      <w:pPr>
        <w:pStyle w:val="BodyTextIndent"/>
        <w:tabs>
          <w:tab w:val="left" w:pos="1620"/>
        </w:tabs>
        <w:spacing w:before="120"/>
        <w:ind w:left="1620" w:hanging="900"/>
        <w:rPr>
          <w:rFonts w:cs="Arial"/>
          <w:i/>
          <w:szCs w:val="22"/>
        </w:rPr>
      </w:pPr>
      <w:r>
        <w:rPr>
          <w:rFonts w:cs="Arial"/>
          <w:i/>
          <w:szCs w:val="22"/>
        </w:rPr>
        <w:t>7</w:t>
      </w:r>
      <w:r w:rsidR="00A220B3" w:rsidRPr="00A220B3">
        <w:rPr>
          <w:rFonts w:cs="Arial"/>
          <w:i/>
          <w:szCs w:val="22"/>
        </w:rPr>
        <w:t>c.</w:t>
      </w:r>
      <w:r w:rsidR="00A220B3" w:rsidRPr="00A220B3">
        <w:rPr>
          <w:rFonts w:cs="Arial"/>
          <w:i/>
          <w:szCs w:val="22"/>
        </w:rPr>
        <w:tab/>
        <w:t>Demonstrate first aid for the following:</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Object in the eye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Bite of a suspected rabid animal</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Puncture wounds from a splinter, nail, and fishhook</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Serious burns (second degree)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Heat exhaustion</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Shock</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Heatstroke,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Dehydration</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Hypothermia</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t>Hyperventilation</w:t>
      </w:r>
    </w:p>
    <w:p w:rsidR="00A220B3" w:rsidRPr="00A220B3" w:rsidRDefault="00A220B3" w:rsidP="00A220B3">
      <w:pPr>
        <w:pStyle w:val="BodyTextIndent"/>
        <w:spacing w:before="120"/>
        <w:ind w:left="720"/>
        <w:rPr>
          <w:i/>
          <w:szCs w:val="22"/>
          <w:u w:val="single"/>
        </w:rPr>
      </w:pPr>
      <w:r w:rsidRPr="00A220B3">
        <w:rPr>
          <w:i/>
          <w:szCs w:val="22"/>
          <w:u w:val="single"/>
        </w:rPr>
        <w:t>First Class</w:t>
      </w:r>
    </w:p>
    <w:p w:rsidR="00A220B3" w:rsidRPr="00A220B3" w:rsidRDefault="00A220B3" w:rsidP="00C37947">
      <w:pPr>
        <w:pStyle w:val="BodyTextIndent"/>
        <w:spacing w:before="120"/>
        <w:ind w:left="1620" w:hanging="900"/>
        <w:rPr>
          <w:rFonts w:cs="Arial"/>
          <w:i/>
          <w:szCs w:val="22"/>
        </w:rPr>
      </w:pPr>
      <w:r w:rsidRPr="00A220B3">
        <w:rPr>
          <w:rFonts w:cs="Arial"/>
          <w:i/>
          <w:szCs w:val="22"/>
        </w:rPr>
        <w:t>8b.</w:t>
      </w:r>
      <w:r w:rsidRPr="00A220B3">
        <w:rPr>
          <w:rFonts w:cs="Arial"/>
          <w:i/>
          <w:szCs w:val="22"/>
        </w:rPr>
        <w:tab/>
        <w:t>Demonstrate</w:t>
      </w:r>
      <w:r w:rsidR="003559BF" w:rsidRPr="003559BF">
        <w:rPr>
          <w:rFonts w:cs="Arial"/>
          <w:i/>
          <w:szCs w:val="22"/>
        </w:rPr>
        <w:t xml:space="preserve"> </w:t>
      </w:r>
      <w:r w:rsidR="003559BF" w:rsidRPr="00A220B3">
        <w:rPr>
          <w:rFonts w:cs="Arial"/>
          <w:i/>
          <w:szCs w:val="22"/>
        </w:rPr>
        <w:t>bandages for</w:t>
      </w:r>
      <w:r w:rsidR="003559BF" w:rsidRPr="003559BF">
        <w:rPr>
          <w:rFonts w:cs="Arial"/>
          <w:i/>
          <w:szCs w:val="22"/>
        </w:rPr>
        <w:t xml:space="preserve"> </w:t>
      </w:r>
      <w:r w:rsidR="003559BF" w:rsidRPr="00A220B3">
        <w:rPr>
          <w:rFonts w:cs="Arial"/>
          <w:i/>
          <w:szCs w:val="22"/>
        </w:rPr>
        <w:t>a sprained ankle,</w:t>
      </w:r>
      <w:r w:rsidR="003559BF" w:rsidRPr="003559BF">
        <w:rPr>
          <w:rFonts w:cs="Arial"/>
          <w:i/>
          <w:szCs w:val="22"/>
        </w:rPr>
        <w:t xml:space="preserve"> </w:t>
      </w:r>
      <w:r w:rsidR="003559BF" w:rsidRPr="00A220B3">
        <w:rPr>
          <w:rFonts w:cs="Arial"/>
          <w:i/>
          <w:szCs w:val="22"/>
        </w:rPr>
        <w:t>injuries on the head,</w:t>
      </w:r>
      <w:r w:rsidR="003559BF" w:rsidRPr="003559BF">
        <w:rPr>
          <w:rFonts w:cs="Arial"/>
          <w:i/>
          <w:szCs w:val="22"/>
        </w:rPr>
        <w:t xml:space="preserve"> </w:t>
      </w:r>
      <w:r w:rsidR="003559BF" w:rsidRPr="00A220B3">
        <w:rPr>
          <w:rFonts w:cs="Arial"/>
          <w:i/>
          <w:szCs w:val="22"/>
        </w:rPr>
        <w:t>the upper arm,</w:t>
      </w:r>
      <w:r w:rsidR="003559BF" w:rsidRPr="003559BF">
        <w:rPr>
          <w:rFonts w:cs="Arial"/>
          <w:i/>
          <w:szCs w:val="22"/>
        </w:rPr>
        <w:t xml:space="preserve"> </w:t>
      </w:r>
      <w:r w:rsidR="003559BF">
        <w:rPr>
          <w:rFonts w:cs="Arial"/>
          <w:i/>
          <w:szCs w:val="22"/>
        </w:rPr>
        <w:t xml:space="preserve">and </w:t>
      </w:r>
      <w:r w:rsidR="003559BF" w:rsidRPr="00A220B3">
        <w:rPr>
          <w:rFonts w:cs="Arial"/>
          <w:i/>
          <w:szCs w:val="22"/>
        </w:rPr>
        <w:t>the collarbone.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szCs w:val="22"/>
        </w:rPr>
        <w:tab/>
      </w:r>
      <w:r w:rsidRPr="00A220B3">
        <w:rPr>
          <w:rFonts w:cs="Arial"/>
          <w:i/>
          <w:szCs w:val="22"/>
        </w:rPr>
        <w:t>sprained ankle,</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r>
      <w:r w:rsidR="003559BF" w:rsidRPr="00A220B3">
        <w:rPr>
          <w:rFonts w:cs="Arial"/>
          <w:i/>
          <w:szCs w:val="22"/>
        </w:rPr>
        <w:t xml:space="preserve">injuries </w:t>
      </w:r>
      <w:r w:rsidRPr="00A220B3">
        <w:rPr>
          <w:rFonts w:cs="Arial"/>
          <w:i/>
          <w:szCs w:val="22"/>
        </w:rPr>
        <w:t>on the head,</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r>
      <w:r w:rsidR="003559BF" w:rsidRPr="00A220B3">
        <w:rPr>
          <w:rFonts w:cs="Arial"/>
          <w:i/>
          <w:szCs w:val="22"/>
        </w:rPr>
        <w:t xml:space="preserve">injuries </w:t>
      </w:r>
      <w:r w:rsidR="003559BF">
        <w:rPr>
          <w:rFonts w:cs="Arial"/>
          <w:i/>
          <w:szCs w:val="22"/>
        </w:rPr>
        <w:t xml:space="preserve">on </w:t>
      </w:r>
      <w:r w:rsidRPr="00A220B3">
        <w:rPr>
          <w:rFonts w:cs="Arial"/>
          <w:i/>
          <w:szCs w:val="22"/>
        </w:rPr>
        <w:t>the upper arm,</w:t>
      </w:r>
    </w:p>
    <w:p w:rsidR="00A220B3" w:rsidRPr="00A220B3" w:rsidRDefault="00A220B3" w:rsidP="00C72351">
      <w:pPr>
        <w:pStyle w:val="BodyTextIndent"/>
        <w:spacing w:before="80"/>
        <w:ind w:left="1980" w:hanging="360"/>
        <w:rPr>
          <w:rFonts w:cs="Arial"/>
          <w:i/>
          <w:szCs w:val="22"/>
        </w:rPr>
      </w:pPr>
      <w:r w:rsidRPr="00A220B3">
        <w:rPr>
          <w:rFonts w:cs="Arial"/>
          <w:szCs w:val="22"/>
        </w:rPr>
        <w:sym w:font="Webdings" w:char="F063"/>
      </w:r>
      <w:r w:rsidRPr="00A220B3">
        <w:rPr>
          <w:rFonts w:cs="Arial"/>
          <w:i/>
          <w:szCs w:val="22"/>
        </w:rPr>
        <w:tab/>
      </w:r>
      <w:r w:rsidR="003559BF" w:rsidRPr="00A220B3">
        <w:rPr>
          <w:rFonts w:cs="Arial"/>
          <w:i/>
          <w:szCs w:val="22"/>
        </w:rPr>
        <w:t>injuries</w:t>
      </w:r>
      <w:r w:rsidR="003559BF">
        <w:rPr>
          <w:rFonts w:cs="Arial"/>
          <w:i/>
          <w:szCs w:val="22"/>
        </w:rPr>
        <w:t xml:space="preserve"> on</w:t>
      </w:r>
      <w:r w:rsidR="003559BF" w:rsidRPr="00A220B3">
        <w:rPr>
          <w:rFonts w:cs="Arial"/>
          <w:i/>
          <w:szCs w:val="22"/>
        </w:rPr>
        <w:t xml:space="preserve"> </w:t>
      </w:r>
      <w:r w:rsidRPr="00A220B3">
        <w:rPr>
          <w:rFonts w:cs="Arial"/>
          <w:i/>
          <w:szCs w:val="22"/>
        </w:rPr>
        <w:t>the collarbone.</w:t>
      </w:r>
    </w:p>
    <w:p w:rsidR="003559BF" w:rsidRDefault="00A220B3" w:rsidP="00C37947">
      <w:pPr>
        <w:pStyle w:val="BodyTextIndent"/>
        <w:spacing w:before="120"/>
        <w:ind w:left="1620" w:hanging="900"/>
        <w:rPr>
          <w:rFonts w:cs="Arial"/>
          <w:i/>
          <w:szCs w:val="22"/>
        </w:rPr>
      </w:pPr>
      <w:r w:rsidRPr="00A220B3">
        <w:rPr>
          <w:rFonts w:cs="Arial"/>
          <w:i/>
          <w:szCs w:val="22"/>
        </w:rPr>
        <w:t>8c.</w:t>
      </w:r>
      <w:r w:rsidRPr="00A220B3">
        <w:rPr>
          <w:rFonts w:cs="Arial"/>
          <w:i/>
          <w:szCs w:val="22"/>
        </w:rPr>
        <w:tab/>
        <w:t xml:space="preserve">Show how to transport by yourself, and with one other person, a person: </w:t>
      </w:r>
    </w:p>
    <w:p w:rsidR="003559BF" w:rsidRPr="00C37947" w:rsidRDefault="003559BF" w:rsidP="00C72351">
      <w:pPr>
        <w:pStyle w:val="BodyTextIndent"/>
        <w:spacing w:before="80"/>
        <w:ind w:left="1980" w:hanging="360"/>
        <w:rPr>
          <w:rFonts w:cs="Arial"/>
          <w:szCs w:val="22"/>
        </w:rPr>
      </w:pPr>
      <w:r w:rsidRPr="00A220B3">
        <w:rPr>
          <w:rFonts w:cs="Arial"/>
          <w:szCs w:val="22"/>
        </w:rPr>
        <w:sym w:font="Webdings" w:char="F063"/>
      </w:r>
      <w:r w:rsidRPr="00C37947">
        <w:rPr>
          <w:rFonts w:cs="Arial"/>
          <w:szCs w:val="22"/>
        </w:rPr>
        <w:tab/>
      </w:r>
      <w:r w:rsidR="00C37947" w:rsidRPr="00C37947">
        <w:rPr>
          <w:rFonts w:cs="Arial"/>
          <w:i/>
          <w:szCs w:val="22"/>
        </w:rPr>
        <w:t>Fr</w:t>
      </w:r>
      <w:r w:rsidR="00A220B3" w:rsidRPr="00C37947">
        <w:rPr>
          <w:rFonts w:cs="Arial"/>
          <w:i/>
          <w:szCs w:val="22"/>
        </w:rPr>
        <w:t>om a smoke-filled room</w:t>
      </w:r>
      <w:r w:rsidR="00A220B3" w:rsidRPr="00C37947">
        <w:rPr>
          <w:rFonts w:cs="Arial"/>
          <w:szCs w:val="22"/>
        </w:rPr>
        <w:t xml:space="preserve"> </w:t>
      </w:r>
    </w:p>
    <w:p w:rsidR="00A220B3" w:rsidRPr="00C37947" w:rsidRDefault="003559BF" w:rsidP="00C72351">
      <w:pPr>
        <w:pStyle w:val="BodyTextIndent"/>
        <w:spacing w:before="80"/>
        <w:ind w:left="1980" w:hanging="360"/>
        <w:rPr>
          <w:rFonts w:cs="Arial"/>
          <w:szCs w:val="22"/>
        </w:rPr>
      </w:pPr>
      <w:r w:rsidRPr="00A220B3">
        <w:rPr>
          <w:rFonts w:cs="Arial"/>
          <w:szCs w:val="22"/>
        </w:rPr>
        <w:sym w:font="Webdings" w:char="F063"/>
      </w:r>
      <w:r w:rsidRPr="00C37947">
        <w:rPr>
          <w:rFonts w:cs="Arial"/>
          <w:szCs w:val="22"/>
        </w:rPr>
        <w:tab/>
      </w:r>
      <w:r w:rsidR="00C37947" w:rsidRPr="00C37947">
        <w:rPr>
          <w:rFonts w:cs="Arial"/>
          <w:i/>
          <w:szCs w:val="22"/>
        </w:rPr>
        <w:t>W</w:t>
      </w:r>
      <w:r w:rsidR="00A220B3" w:rsidRPr="00C37947">
        <w:rPr>
          <w:rFonts w:cs="Arial"/>
          <w:i/>
          <w:szCs w:val="22"/>
        </w:rPr>
        <w:t>ith a sprained ankle, for at least 25 yards.</w:t>
      </w:r>
    </w:p>
    <w:p w:rsidR="00A220B3" w:rsidRPr="00A220B3" w:rsidRDefault="00A220B3" w:rsidP="00C37947">
      <w:pPr>
        <w:pStyle w:val="BodyTextIndent"/>
        <w:tabs>
          <w:tab w:val="left" w:pos="1260"/>
        </w:tabs>
        <w:spacing w:before="120"/>
        <w:ind w:left="1620" w:hanging="900"/>
        <w:rPr>
          <w:rFonts w:cs="Arial"/>
          <w:i/>
          <w:szCs w:val="22"/>
        </w:rPr>
      </w:pPr>
      <w:r w:rsidRPr="00A220B3">
        <w:rPr>
          <w:rFonts w:cs="Arial"/>
          <w:i/>
          <w:szCs w:val="22"/>
        </w:rPr>
        <w:t>8d.</w:t>
      </w:r>
      <w:r w:rsidRPr="00A220B3">
        <w:rPr>
          <w:rFonts w:cs="Arial"/>
          <w:i/>
          <w:szCs w:val="22"/>
        </w:rPr>
        <w:tab/>
      </w:r>
      <w:r w:rsidR="00C37947" w:rsidRPr="00A220B3">
        <w:rPr>
          <w:rFonts w:cs="Arial"/>
          <w:szCs w:val="22"/>
        </w:rPr>
        <w:sym w:font="Webdings" w:char="F063"/>
      </w:r>
      <w:r w:rsidR="00C37947" w:rsidRPr="00A220B3">
        <w:rPr>
          <w:rFonts w:cs="Arial"/>
          <w:i/>
          <w:szCs w:val="22"/>
        </w:rPr>
        <w:tab/>
      </w:r>
      <w:r w:rsidRPr="00A220B3">
        <w:rPr>
          <w:rFonts w:cs="Arial"/>
          <w:i/>
          <w:szCs w:val="22"/>
        </w:rPr>
        <w:t>Tell the five most common signs of a heart attack.</w:t>
      </w:r>
    </w:p>
    <w:tbl>
      <w:tblPr>
        <w:tblStyle w:val="TableGrid"/>
        <w:tblW w:w="0" w:type="auto"/>
        <w:tblInd w:w="1525" w:type="dxa"/>
        <w:tblLook w:val="04A0" w:firstRow="1" w:lastRow="0" w:firstColumn="1" w:lastColumn="0" w:noHBand="0" w:noVBand="1"/>
      </w:tblPr>
      <w:tblGrid>
        <w:gridCol w:w="367"/>
        <w:gridCol w:w="8466"/>
      </w:tblGrid>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1.</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2.</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3.</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4.</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bottom w:val="single" w:sz="4" w:space="0" w:color="auto"/>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val="restart"/>
            <w:tcBorders>
              <w:top w:val="nil"/>
              <w:left w:val="nil"/>
            </w:tcBorders>
          </w:tcPr>
          <w:p w:rsidR="00C72351" w:rsidRPr="00C37947" w:rsidRDefault="00C72351" w:rsidP="00F33E27">
            <w:pPr>
              <w:pStyle w:val="BodyTextIndent"/>
              <w:spacing w:before="120"/>
              <w:ind w:left="0"/>
              <w:rPr>
                <w:bCs w:val="0"/>
                <w:iCs/>
                <w:szCs w:val="22"/>
              </w:rPr>
            </w:pPr>
            <w:r w:rsidRPr="00C37947">
              <w:rPr>
                <w:bCs w:val="0"/>
                <w:iCs/>
                <w:szCs w:val="22"/>
              </w:rPr>
              <w:t>5.</w:t>
            </w:r>
          </w:p>
        </w:tc>
        <w:tc>
          <w:tcPr>
            <w:tcW w:w="8466" w:type="dxa"/>
            <w:tcBorders>
              <w:bottom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r w:rsidR="00C72351" w:rsidRPr="00C37947" w:rsidTr="008C1AC1">
        <w:trPr>
          <w:trHeight w:val="360"/>
        </w:trPr>
        <w:tc>
          <w:tcPr>
            <w:tcW w:w="367" w:type="dxa"/>
            <w:vMerge/>
            <w:tcBorders>
              <w:left w:val="nil"/>
              <w:bottom w:val="nil"/>
            </w:tcBorders>
          </w:tcPr>
          <w:p w:rsidR="00C72351" w:rsidRPr="00C37947" w:rsidRDefault="00C72351" w:rsidP="00F33E27">
            <w:pPr>
              <w:pStyle w:val="BodyTextIndent"/>
              <w:spacing w:before="120"/>
              <w:ind w:left="0"/>
              <w:rPr>
                <w:bCs w:val="0"/>
                <w:iCs/>
                <w:szCs w:val="22"/>
              </w:rPr>
            </w:pPr>
          </w:p>
        </w:tc>
        <w:tc>
          <w:tcPr>
            <w:tcW w:w="8466" w:type="dxa"/>
            <w:tcBorders>
              <w:top w:val="single" w:sz="4" w:space="0" w:color="BFBFBF" w:themeColor="background1" w:themeShade="BF"/>
            </w:tcBorders>
          </w:tcPr>
          <w:p w:rsidR="00C72351" w:rsidRPr="00C37947" w:rsidRDefault="00C72351" w:rsidP="00F33E27">
            <w:pPr>
              <w:pStyle w:val="BodyTextIndent"/>
              <w:spacing w:before="120"/>
              <w:ind w:left="0"/>
              <w:rPr>
                <w:bCs w:val="0"/>
                <w:iCs/>
                <w:szCs w:val="22"/>
              </w:rPr>
            </w:pPr>
          </w:p>
        </w:tc>
      </w:tr>
    </w:tbl>
    <w:p w:rsidR="00C72351" w:rsidRDefault="00C72351" w:rsidP="00A220B3">
      <w:pPr>
        <w:pStyle w:val="BodyTextIndent"/>
        <w:tabs>
          <w:tab w:val="left" w:leader="underscore" w:pos="10368"/>
        </w:tabs>
        <w:spacing w:before="120"/>
        <w:ind w:left="1620"/>
        <w:rPr>
          <w:bCs w:val="0"/>
          <w:i/>
          <w:iCs/>
          <w:szCs w:val="22"/>
        </w:rPr>
      </w:pPr>
    </w:p>
    <w:p w:rsidR="00A220B3" w:rsidRPr="008F5396" w:rsidRDefault="00A220B3" w:rsidP="00A220B3">
      <w:pPr>
        <w:pStyle w:val="BodyTextIndent"/>
        <w:tabs>
          <w:tab w:val="left" w:leader="underscore" w:pos="10368"/>
        </w:tabs>
        <w:spacing w:before="120"/>
        <w:ind w:left="1620"/>
        <w:rPr>
          <w:bCs w:val="0"/>
          <w:i/>
          <w:iCs/>
          <w:szCs w:val="22"/>
        </w:rPr>
      </w:pPr>
      <w:r w:rsidRPr="008F5396">
        <w:rPr>
          <w:bCs w:val="0"/>
          <w:i/>
          <w:iCs/>
          <w:szCs w:val="22"/>
        </w:rPr>
        <w:lastRenderedPageBreak/>
        <w:t>Explain the steps (procedures) in cardiopulmonary resuscitation (CPR).</w:t>
      </w:r>
    </w:p>
    <w:tbl>
      <w:tblPr>
        <w:tblStyle w:val="TableGrid"/>
        <w:tblW w:w="0" w:type="auto"/>
        <w:tblInd w:w="1615" w:type="dxa"/>
        <w:tblLook w:val="04A0" w:firstRow="1" w:lastRow="0" w:firstColumn="1" w:lastColumn="0" w:noHBand="0" w:noVBand="1"/>
      </w:tblPr>
      <w:tblGrid>
        <w:gridCol w:w="8730"/>
      </w:tblGrid>
      <w:tr w:rsidR="00C37947" w:rsidTr="008C1AC1">
        <w:trPr>
          <w:trHeight w:val="360"/>
        </w:trPr>
        <w:tc>
          <w:tcPr>
            <w:tcW w:w="8730" w:type="dxa"/>
            <w:tcBorders>
              <w:bottom w:val="single" w:sz="4" w:space="0" w:color="BFBFBF" w:themeColor="background1" w:themeShade="BF"/>
            </w:tcBorders>
          </w:tcPr>
          <w:p w:rsidR="00C37947" w:rsidRDefault="00C37947"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bottom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r w:rsidR="00C72351" w:rsidTr="008C1AC1">
        <w:trPr>
          <w:trHeight w:val="360"/>
        </w:trPr>
        <w:tc>
          <w:tcPr>
            <w:tcW w:w="8730" w:type="dxa"/>
            <w:tcBorders>
              <w:top w:val="single" w:sz="4" w:space="0" w:color="BFBFBF" w:themeColor="background1" w:themeShade="BF"/>
            </w:tcBorders>
          </w:tcPr>
          <w:p w:rsidR="00C72351" w:rsidRDefault="00C72351" w:rsidP="00A220B3">
            <w:pPr>
              <w:pStyle w:val="BodyTextIndent"/>
              <w:tabs>
                <w:tab w:val="left" w:leader="underscore" w:pos="10368"/>
              </w:tabs>
              <w:spacing w:before="120"/>
              <w:ind w:left="0"/>
              <w:rPr>
                <w:bCs w:val="0"/>
                <w:iCs/>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2.</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Explain how you would obtain emergency medical assistance from your home, on a wilderness camping trip and during an activity on open water.</w:t>
      </w:r>
    </w:p>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Home:</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Wilderness camping trip:</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Open water:</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Explain the term triage.</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c.</w:t>
      </w:r>
      <w:r w:rsidRPr="00A220B3">
        <w:rPr>
          <w:rFonts w:ascii="Arial Narrow" w:hAnsi="Arial Narrow"/>
          <w:bCs/>
          <w:sz w:val="22"/>
          <w:szCs w:val="22"/>
        </w:rPr>
        <w:tab/>
        <w:t>Explain the standard precautions as applied to bloodborne pathogens.</w:t>
      </w:r>
    </w:p>
    <w:tbl>
      <w:tblPr>
        <w:tblStyle w:val="TableGrid"/>
        <w:tblW w:w="0" w:type="auto"/>
        <w:tblInd w:w="1440" w:type="dxa"/>
        <w:tblLook w:val="04A0" w:firstRow="1" w:lastRow="0" w:firstColumn="1" w:lastColumn="0" w:noHBand="0" w:noVBand="1"/>
      </w:tblPr>
      <w:tblGrid>
        <w:gridCol w:w="8918"/>
      </w:tblGrid>
      <w:tr w:rsidR="00C37947" w:rsidTr="008C1AC1">
        <w:trPr>
          <w:trHeight w:val="360"/>
        </w:trPr>
        <w:tc>
          <w:tcPr>
            <w:tcW w:w="10358" w:type="dxa"/>
            <w:tcBorders>
              <w:bottom w:val="single" w:sz="4" w:space="0" w:color="BFBFBF" w:themeColor="background1" w:themeShade="BF"/>
            </w:tcBorders>
          </w:tcPr>
          <w:p w:rsidR="00C37947" w:rsidRDefault="00C37947"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sz w:val="22"/>
          <w:szCs w:val="22"/>
        </w:rPr>
        <w:lastRenderedPageBreak/>
        <w:sym w:font="Webdings" w:char="F063"/>
      </w:r>
      <w:r w:rsidRPr="00A220B3">
        <w:rPr>
          <w:rFonts w:ascii="Arial Narrow" w:hAnsi="Arial Narrow"/>
          <w:bCs/>
          <w:sz w:val="22"/>
          <w:szCs w:val="22"/>
        </w:rPr>
        <w:tab/>
        <w:t>d.</w:t>
      </w:r>
      <w:r w:rsidRPr="00A220B3">
        <w:rPr>
          <w:rFonts w:ascii="Arial Narrow" w:hAnsi="Arial Narrow"/>
          <w:bCs/>
          <w:sz w:val="22"/>
          <w:szCs w:val="22"/>
        </w:rPr>
        <w:tab/>
        <w:t>Prepare a first-aid kit for your home.  Display and discuss its contents with your counselor.</w:t>
      </w:r>
    </w:p>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3.</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Explain what action you should take for someone who shows signals of shock, for someone who shows signals of a heart attack, and for someone who shows signals of stroke.</w:t>
      </w:r>
    </w:p>
    <w:tbl>
      <w:tblPr>
        <w:tblStyle w:val="TableGrid"/>
        <w:tblW w:w="0" w:type="auto"/>
        <w:tblInd w:w="1345" w:type="dxa"/>
        <w:tblLook w:val="04A0" w:firstRow="1" w:lastRow="0" w:firstColumn="1" w:lastColumn="0" w:noHBand="0" w:noVBand="1"/>
      </w:tblPr>
      <w:tblGrid>
        <w:gridCol w:w="1260"/>
        <w:gridCol w:w="7753"/>
      </w:tblGrid>
      <w:tr w:rsidR="00C72351" w:rsidRPr="00C37947" w:rsidTr="008C1AC1">
        <w:trPr>
          <w:trHeight w:val="324"/>
        </w:trPr>
        <w:tc>
          <w:tcPr>
            <w:tcW w:w="1260" w:type="dxa"/>
            <w:vMerge w:val="restart"/>
            <w:tcBorders>
              <w:top w:val="nil"/>
              <w:left w:val="nil"/>
            </w:tcBorders>
          </w:tcPr>
          <w:p w:rsidR="00C72351" w:rsidRPr="00C37947" w:rsidRDefault="00C72351" w:rsidP="00703974">
            <w:pPr>
              <w:spacing w:before="120"/>
              <w:rPr>
                <w:rFonts w:ascii="Arial Narrow" w:hAnsi="Arial Narrow"/>
                <w:bCs/>
                <w:sz w:val="22"/>
                <w:szCs w:val="22"/>
              </w:rPr>
            </w:pPr>
            <w:r w:rsidRPr="00C37947">
              <w:rPr>
                <w:rFonts w:ascii="Arial Narrow" w:hAnsi="Arial Narrow"/>
                <w:bCs/>
                <w:sz w:val="22"/>
                <w:szCs w:val="22"/>
              </w:rPr>
              <w:t>Shock:</w:t>
            </w:r>
          </w:p>
        </w:tc>
        <w:tc>
          <w:tcPr>
            <w:tcW w:w="7753" w:type="dxa"/>
            <w:tcBorders>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auto"/>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4"/>
        </w:trPr>
        <w:tc>
          <w:tcPr>
            <w:tcW w:w="1260" w:type="dxa"/>
            <w:vMerge w:val="restart"/>
            <w:tcBorders>
              <w:top w:val="nil"/>
              <w:left w:val="nil"/>
            </w:tcBorders>
          </w:tcPr>
          <w:p w:rsidR="00C72351" w:rsidRPr="00C37947" w:rsidRDefault="00C72351" w:rsidP="00703974">
            <w:pPr>
              <w:spacing w:before="120"/>
              <w:rPr>
                <w:rFonts w:ascii="Arial Narrow" w:hAnsi="Arial Narrow"/>
                <w:bCs/>
                <w:sz w:val="22"/>
                <w:szCs w:val="22"/>
              </w:rPr>
            </w:pPr>
            <w:r w:rsidRPr="00C37947">
              <w:rPr>
                <w:rFonts w:ascii="Arial Narrow" w:hAnsi="Arial Narrow"/>
                <w:bCs/>
                <w:sz w:val="22"/>
                <w:szCs w:val="22"/>
              </w:rPr>
              <w:t>Heart attack:</w:t>
            </w:r>
          </w:p>
        </w:tc>
        <w:tc>
          <w:tcPr>
            <w:tcW w:w="7753" w:type="dxa"/>
            <w:tcBorders>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auto"/>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4"/>
        </w:trPr>
        <w:tc>
          <w:tcPr>
            <w:tcW w:w="1260" w:type="dxa"/>
            <w:vMerge w:val="restart"/>
            <w:tcBorders>
              <w:top w:val="nil"/>
              <w:left w:val="nil"/>
            </w:tcBorders>
          </w:tcPr>
          <w:p w:rsidR="00C72351" w:rsidRPr="00C37947" w:rsidRDefault="00C72351" w:rsidP="00703974">
            <w:pPr>
              <w:spacing w:before="120"/>
              <w:rPr>
                <w:rFonts w:ascii="Arial Narrow" w:hAnsi="Arial Narrow"/>
                <w:bCs/>
                <w:sz w:val="22"/>
                <w:szCs w:val="22"/>
              </w:rPr>
            </w:pPr>
            <w:r w:rsidRPr="00C37947">
              <w:rPr>
                <w:rFonts w:ascii="Arial Narrow" w:hAnsi="Arial Narrow"/>
                <w:bCs/>
                <w:sz w:val="22"/>
                <w:szCs w:val="22"/>
              </w:rPr>
              <w:t>Stroke.</w:t>
            </w:r>
          </w:p>
        </w:tc>
        <w:tc>
          <w:tcPr>
            <w:tcW w:w="7753" w:type="dxa"/>
            <w:tcBorders>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bottom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r w:rsidR="00C72351" w:rsidRPr="00C37947" w:rsidTr="008C1AC1">
        <w:trPr>
          <w:trHeight w:val="322"/>
        </w:trPr>
        <w:tc>
          <w:tcPr>
            <w:tcW w:w="1260" w:type="dxa"/>
            <w:vMerge/>
            <w:tcBorders>
              <w:left w:val="nil"/>
              <w:bottom w:val="nil"/>
            </w:tcBorders>
          </w:tcPr>
          <w:p w:rsidR="00C72351" w:rsidRPr="00C37947" w:rsidRDefault="00C72351" w:rsidP="00703974">
            <w:pPr>
              <w:spacing w:before="120"/>
              <w:rPr>
                <w:rFonts w:ascii="Arial Narrow" w:hAnsi="Arial Narrow"/>
                <w:bCs/>
                <w:sz w:val="22"/>
                <w:szCs w:val="22"/>
              </w:rPr>
            </w:pPr>
          </w:p>
        </w:tc>
        <w:tc>
          <w:tcPr>
            <w:tcW w:w="7753" w:type="dxa"/>
            <w:tcBorders>
              <w:top w:val="single" w:sz="4" w:space="0" w:color="BFBFBF" w:themeColor="background1" w:themeShade="BF"/>
            </w:tcBorders>
          </w:tcPr>
          <w:p w:rsidR="00C72351" w:rsidRPr="00C37947" w:rsidRDefault="00C72351" w:rsidP="00703974">
            <w:pPr>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Identify the conditions that must exist before performing CPR on a person.</w:t>
      </w:r>
    </w:p>
    <w:tbl>
      <w:tblPr>
        <w:tblStyle w:val="TableGrid"/>
        <w:tblW w:w="0" w:type="auto"/>
        <w:tblInd w:w="1440" w:type="dxa"/>
        <w:tblLook w:val="04A0" w:firstRow="1" w:lastRow="0" w:firstColumn="1" w:lastColumn="0" w:noHBand="0" w:noVBand="1"/>
      </w:tblPr>
      <w:tblGrid>
        <w:gridCol w:w="8918"/>
      </w:tblGrid>
      <w:tr w:rsidR="00C648FB" w:rsidTr="008C1AC1">
        <w:trPr>
          <w:trHeight w:val="321"/>
        </w:trPr>
        <w:tc>
          <w:tcPr>
            <w:tcW w:w="891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16"/>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sz w:val="22"/>
          <w:szCs w:val="22"/>
        </w:rPr>
        <w:sym w:font="Webdings" w:char="F063"/>
      </w:r>
      <w:r w:rsidRPr="00A220B3">
        <w:rPr>
          <w:rFonts w:ascii="Arial Narrow" w:hAnsi="Arial Narrow"/>
          <w:bCs/>
          <w:sz w:val="22"/>
          <w:szCs w:val="22"/>
        </w:rPr>
        <w:tab/>
        <w:t>Then demonstrate proper technique in performing CPR using a training device approved by your counselor.</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c.</w:t>
      </w:r>
      <w:r w:rsidRPr="00A220B3">
        <w:rPr>
          <w:rFonts w:ascii="Arial Narrow" w:hAnsi="Arial Narrow"/>
          <w:bCs/>
          <w:sz w:val="22"/>
          <w:szCs w:val="22"/>
        </w:rPr>
        <w:tab/>
        <w:t>Explain the use of an automated external defibrillator (AED).</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891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91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d.</w:t>
      </w:r>
      <w:r w:rsidRPr="00A220B3">
        <w:rPr>
          <w:rFonts w:ascii="Arial Narrow" w:hAnsi="Arial Narrow"/>
          <w:bCs/>
          <w:sz w:val="22"/>
          <w:szCs w:val="22"/>
        </w:rPr>
        <w:tab/>
        <w:t>Show the steps that need to be taken for someone suffering from a severe cut on the leg and on the wrist.</w:t>
      </w:r>
    </w:p>
    <w:tbl>
      <w:tblPr>
        <w:tblStyle w:val="TableGrid"/>
        <w:tblW w:w="0" w:type="auto"/>
        <w:tblInd w:w="1435" w:type="dxa"/>
        <w:tblLook w:val="04A0" w:firstRow="1" w:lastRow="0" w:firstColumn="1" w:lastColumn="0" w:noHBand="0" w:noVBand="1"/>
      </w:tblPr>
      <w:tblGrid>
        <w:gridCol w:w="8833"/>
      </w:tblGrid>
      <w:tr w:rsidR="00C648FB" w:rsidTr="008C1AC1">
        <w:trPr>
          <w:trHeight w:val="360"/>
        </w:trPr>
        <w:tc>
          <w:tcPr>
            <w:tcW w:w="8833"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0"/>
        <w:rPr>
          <w:rFonts w:ascii="Arial Narrow" w:hAnsi="Arial Narrow"/>
          <w:bCs/>
          <w:sz w:val="22"/>
          <w:szCs w:val="22"/>
        </w:rPr>
      </w:pPr>
      <w:r w:rsidRPr="00A220B3">
        <w:rPr>
          <w:rFonts w:ascii="Arial Narrow" w:hAnsi="Arial Narrow"/>
          <w:bCs/>
          <w:sz w:val="22"/>
          <w:szCs w:val="22"/>
        </w:rPr>
        <w:t>Tell the dangers in the use of a tourniquet and the conditions under which its use is justified.</w:t>
      </w:r>
    </w:p>
    <w:tbl>
      <w:tblPr>
        <w:tblStyle w:val="TableGrid"/>
        <w:tblW w:w="0" w:type="auto"/>
        <w:tblInd w:w="1435" w:type="dxa"/>
        <w:tblLook w:val="04A0" w:firstRow="1" w:lastRow="0" w:firstColumn="1" w:lastColumn="0" w:noHBand="0" w:noVBand="1"/>
      </w:tblPr>
      <w:tblGrid>
        <w:gridCol w:w="8833"/>
      </w:tblGrid>
      <w:tr w:rsidR="00C648FB" w:rsidTr="008C1AC1">
        <w:trPr>
          <w:trHeight w:val="360"/>
        </w:trPr>
        <w:tc>
          <w:tcPr>
            <w:tcW w:w="8833"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8833"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e.</w:t>
      </w:r>
      <w:r w:rsidRPr="00A220B3">
        <w:rPr>
          <w:rFonts w:ascii="Arial Narrow" w:hAnsi="Arial Narrow"/>
          <w:bCs/>
          <w:sz w:val="22"/>
          <w:szCs w:val="22"/>
        </w:rPr>
        <w:tab/>
        <w:t>Explain when a bee sting could be life threatening and what action should be taken for prevention and for first aid.</w:t>
      </w:r>
    </w:p>
    <w:tbl>
      <w:tblPr>
        <w:tblStyle w:val="TableGrid"/>
        <w:tblW w:w="9018" w:type="dxa"/>
        <w:tblInd w:w="1350" w:type="dxa"/>
        <w:tblLook w:val="04A0" w:firstRow="1" w:lastRow="0" w:firstColumn="1" w:lastColumn="0" w:noHBand="0" w:noVBand="1"/>
      </w:tblPr>
      <w:tblGrid>
        <w:gridCol w:w="1175"/>
        <w:gridCol w:w="7843"/>
      </w:tblGrid>
      <w:tr w:rsidR="00C72351" w:rsidRPr="00C648FB" w:rsidTr="008C1AC1">
        <w:trPr>
          <w:trHeight w:val="360"/>
        </w:trPr>
        <w:tc>
          <w:tcPr>
            <w:tcW w:w="1175" w:type="dxa"/>
            <w:vMerge w:val="restart"/>
            <w:tcBorders>
              <w:top w:val="nil"/>
              <w:left w:val="nil"/>
            </w:tcBorders>
          </w:tcPr>
          <w:p w:rsidR="00C72351" w:rsidRPr="00C648FB" w:rsidRDefault="00C72351" w:rsidP="00583637">
            <w:pPr>
              <w:spacing w:before="120"/>
              <w:rPr>
                <w:rFonts w:ascii="Arial Narrow" w:hAnsi="Arial Narrow"/>
                <w:bCs/>
                <w:sz w:val="22"/>
                <w:szCs w:val="22"/>
              </w:rPr>
            </w:pPr>
            <w:r w:rsidRPr="00C648FB">
              <w:rPr>
                <w:rFonts w:ascii="Arial Narrow" w:hAnsi="Arial Narrow"/>
                <w:bCs/>
                <w:sz w:val="22"/>
                <w:szCs w:val="22"/>
              </w:rPr>
              <w:t>When:</w:t>
            </w:r>
          </w:p>
        </w:tc>
        <w:tc>
          <w:tcPr>
            <w:tcW w:w="7843" w:type="dxa"/>
            <w:tcBorders>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auto"/>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val="restart"/>
            <w:tcBorders>
              <w:top w:val="nil"/>
              <w:left w:val="nil"/>
            </w:tcBorders>
          </w:tcPr>
          <w:p w:rsidR="00C72351" w:rsidRPr="00C648FB" w:rsidRDefault="00C72351" w:rsidP="00583637">
            <w:pPr>
              <w:spacing w:before="120"/>
              <w:rPr>
                <w:rFonts w:ascii="Arial Narrow" w:hAnsi="Arial Narrow"/>
                <w:bCs/>
                <w:sz w:val="22"/>
                <w:szCs w:val="22"/>
              </w:rPr>
            </w:pPr>
            <w:r>
              <w:rPr>
                <w:rFonts w:ascii="Arial Narrow" w:hAnsi="Arial Narrow"/>
                <w:bCs/>
                <w:sz w:val="22"/>
                <w:szCs w:val="22"/>
              </w:rPr>
              <w:t>Prevention</w:t>
            </w:r>
            <w:r w:rsidRPr="00C648FB">
              <w:rPr>
                <w:rFonts w:ascii="Arial Narrow" w:hAnsi="Arial Narrow"/>
                <w:bCs/>
                <w:sz w:val="22"/>
                <w:szCs w:val="22"/>
              </w:rPr>
              <w:t>:</w:t>
            </w:r>
          </w:p>
        </w:tc>
        <w:tc>
          <w:tcPr>
            <w:tcW w:w="7843" w:type="dxa"/>
            <w:tcBorders>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auto"/>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val="restart"/>
            <w:tcBorders>
              <w:top w:val="nil"/>
              <w:left w:val="nil"/>
            </w:tcBorders>
          </w:tcPr>
          <w:p w:rsidR="00C72351" w:rsidRPr="00C648FB" w:rsidRDefault="00C72351" w:rsidP="00583637">
            <w:pPr>
              <w:spacing w:before="120"/>
              <w:rPr>
                <w:rFonts w:ascii="Arial Narrow" w:hAnsi="Arial Narrow"/>
                <w:bCs/>
                <w:sz w:val="22"/>
                <w:szCs w:val="22"/>
              </w:rPr>
            </w:pPr>
            <w:r w:rsidRPr="00C648FB">
              <w:rPr>
                <w:rFonts w:ascii="Arial Narrow" w:hAnsi="Arial Narrow"/>
                <w:bCs/>
                <w:sz w:val="22"/>
                <w:szCs w:val="22"/>
              </w:rPr>
              <w:t>First aid.</w:t>
            </w:r>
          </w:p>
        </w:tc>
        <w:tc>
          <w:tcPr>
            <w:tcW w:w="7843" w:type="dxa"/>
            <w:tcBorders>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bottom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r w:rsidR="00C72351" w:rsidRPr="00C648FB" w:rsidTr="008C1AC1">
        <w:trPr>
          <w:trHeight w:val="360"/>
        </w:trPr>
        <w:tc>
          <w:tcPr>
            <w:tcW w:w="1175" w:type="dxa"/>
            <w:vMerge/>
            <w:tcBorders>
              <w:left w:val="nil"/>
              <w:bottom w:val="nil"/>
            </w:tcBorders>
          </w:tcPr>
          <w:p w:rsidR="00C72351" w:rsidRPr="00C648FB" w:rsidRDefault="00C72351" w:rsidP="00583637">
            <w:pPr>
              <w:spacing w:before="120"/>
              <w:rPr>
                <w:rFonts w:ascii="Arial Narrow" w:hAnsi="Arial Narrow"/>
                <w:bCs/>
                <w:sz w:val="22"/>
                <w:szCs w:val="22"/>
              </w:rPr>
            </w:pPr>
          </w:p>
        </w:tc>
        <w:tc>
          <w:tcPr>
            <w:tcW w:w="7843" w:type="dxa"/>
            <w:tcBorders>
              <w:top w:val="single" w:sz="4" w:space="0" w:color="BFBFBF" w:themeColor="background1" w:themeShade="BF"/>
            </w:tcBorders>
          </w:tcPr>
          <w:p w:rsidR="00C72351" w:rsidRPr="00C648FB" w:rsidRDefault="00C72351" w:rsidP="00583637">
            <w:pPr>
              <w:spacing w:before="120"/>
              <w:rPr>
                <w:rFonts w:ascii="Arial Narrow" w:hAnsi="Arial Narrow"/>
                <w:bCs/>
                <w:sz w:val="22"/>
                <w:szCs w:val="22"/>
              </w:rPr>
            </w:pPr>
          </w:p>
        </w:tc>
      </w:tr>
    </w:tbl>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f.</w:t>
      </w:r>
      <w:r w:rsidRPr="00A220B3">
        <w:rPr>
          <w:rFonts w:ascii="Arial Narrow" w:hAnsi="Arial Narrow"/>
          <w:bCs/>
          <w:sz w:val="22"/>
          <w:szCs w:val="22"/>
        </w:rPr>
        <w:tab/>
        <w:t>Explain the symptoms of heatstroke and what action should be taken for first aid and for prevention.</w:t>
      </w:r>
    </w:p>
    <w:tbl>
      <w:tblPr>
        <w:tblStyle w:val="TableGrid"/>
        <w:tblW w:w="0" w:type="auto"/>
        <w:tblInd w:w="1350" w:type="dxa"/>
        <w:tblLook w:val="04A0" w:firstRow="1" w:lastRow="0" w:firstColumn="1" w:lastColumn="0" w:noHBand="0" w:noVBand="1"/>
      </w:tblPr>
      <w:tblGrid>
        <w:gridCol w:w="1179"/>
        <w:gridCol w:w="7834"/>
      </w:tblGrid>
      <w:tr w:rsidR="00C72351" w:rsidRPr="00C648FB" w:rsidTr="008C1AC1">
        <w:trPr>
          <w:trHeight w:val="360"/>
        </w:trPr>
        <w:tc>
          <w:tcPr>
            <w:tcW w:w="1179" w:type="dxa"/>
            <w:vMerge w:val="restart"/>
            <w:tcBorders>
              <w:top w:val="nil"/>
              <w:left w:val="nil"/>
            </w:tcBorders>
          </w:tcPr>
          <w:p w:rsidR="00C72351" w:rsidRPr="00C648FB" w:rsidRDefault="00C72351" w:rsidP="00A205D9">
            <w:pPr>
              <w:spacing w:before="120"/>
              <w:rPr>
                <w:rFonts w:ascii="Arial Narrow" w:hAnsi="Arial Narrow"/>
                <w:bCs/>
                <w:sz w:val="22"/>
                <w:szCs w:val="22"/>
              </w:rPr>
            </w:pPr>
            <w:r w:rsidRPr="00C648FB">
              <w:rPr>
                <w:rFonts w:ascii="Arial Narrow" w:hAnsi="Arial Narrow"/>
                <w:bCs/>
                <w:sz w:val="22"/>
                <w:szCs w:val="22"/>
              </w:rPr>
              <w:t>Symptoms:</w:t>
            </w:r>
          </w:p>
        </w:tc>
        <w:tc>
          <w:tcPr>
            <w:tcW w:w="7834" w:type="dxa"/>
            <w:tcBorders>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A205D9">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auto"/>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val="restart"/>
            <w:tcBorders>
              <w:top w:val="nil"/>
              <w:left w:val="nil"/>
            </w:tcBorders>
          </w:tcPr>
          <w:p w:rsidR="00C72351" w:rsidRPr="00C648FB" w:rsidRDefault="00C72351" w:rsidP="00A205D9">
            <w:pPr>
              <w:spacing w:before="120"/>
              <w:rPr>
                <w:rFonts w:ascii="Arial Narrow" w:hAnsi="Arial Narrow"/>
                <w:bCs/>
                <w:sz w:val="22"/>
                <w:szCs w:val="22"/>
              </w:rPr>
            </w:pPr>
            <w:r w:rsidRPr="00C648FB">
              <w:rPr>
                <w:rFonts w:ascii="Arial Narrow" w:hAnsi="Arial Narrow"/>
                <w:bCs/>
                <w:sz w:val="22"/>
                <w:szCs w:val="22"/>
              </w:rPr>
              <w:t>First aid:</w:t>
            </w:r>
          </w:p>
        </w:tc>
        <w:tc>
          <w:tcPr>
            <w:tcW w:w="7834" w:type="dxa"/>
            <w:tcBorders>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A205D9">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A205D9">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auto"/>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val="restart"/>
            <w:tcBorders>
              <w:top w:val="nil"/>
              <w:left w:val="nil"/>
            </w:tcBorders>
          </w:tcPr>
          <w:p w:rsidR="00C72351" w:rsidRPr="00C648FB" w:rsidRDefault="00C72351" w:rsidP="00C648FB">
            <w:pPr>
              <w:spacing w:before="120"/>
              <w:rPr>
                <w:rFonts w:ascii="Arial Narrow" w:hAnsi="Arial Narrow"/>
                <w:bCs/>
                <w:sz w:val="22"/>
                <w:szCs w:val="22"/>
              </w:rPr>
            </w:pPr>
            <w:r w:rsidRPr="00C648FB">
              <w:rPr>
                <w:rFonts w:ascii="Arial Narrow" w:hAnsi="Arial Narrow"/>
                <w:bCs/>
                <w:sz w:val="22"/>
                <w:szCs w:val="22"/>
              </w:rPr>
              <w:t>Prevention</w:t>
            </w:r>
            <w:r>
              <w:rPr>
                <w:rFonts w:ascii="Arial Narrow" w:hAnsi="Arial Narrow"/>
                <w:bCs/>
                <w:sz w:val="22"/>
                <w:szCs w:val="22"/>
              </w:rPr>
              <w:t>:</w:t>
            </w:r>
          </w:p>
        </w:tc>
        <w:tc>
          <w:tcPr>
            <w:tcW w:w="7834" w:type="dxa"/>
            <w:tcBorders>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bottom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r w:rsidR="00C72351" w:rsidRPr="00C648FB" w:rsidTr="008C1AC1">
        <w:trPr>
          <w:trHeight w:val="360"/>
        </w:trPr>
        <w:tc>
          <w:tcPr>
            <w:tcW w:w="1179" w:type="dxa"/>
            <w:vMerge/>
            <w:tcBorders>
              <w:left w:val="nil"/>
              <w:bottom w:val="nil"/>
            </w:tcBorders>
          </w:tcPr>
          <w:p w:rsidR="00C72351" w:rsidRPr="00C648FB" w:rsidRDefault="00C72351" w:rsidP="00C648FB">
            <w:pPr>
              <w:spacing w:before="120"/>
              <w:rPr>
                <w:rFonts w:ascii="Arial Narrow" w:hAnsi="Arial Narrow"/>
                <w:bCs/>
                <w:sz w:val="22"/>
                <w:szCs w:val="22"/>
              </w:rPr>
            </w:pPr>
          </w:p>
        </w:tc>
        <w:tc>
          <w:tcPr>
            <w:tcW w:w="7834" w:type="dxa"/>
            <w:tcBorders>
              <w:top w:val="single" w:sz="4" w:space="0" w:color="BFBFBF" w:themeColor="background1" w:themeShade="BF"/>
            </w:tcBorders>
          </w:tcPr>
          <w:p w:rsidR="00C72351" w:rsidRPr="00C648FB" w:rsidRDefault="00C72351" w:rsidP="00A205D9">
            <w:pPr>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4.</w:t>
      </w:r>
      <w:r w:rsidRPr="00A220B3">
        <w:rPr>
          <w:rFonts w:cs="Arial"/>
          <w:szCs w:val="22"/>
        </w:rPr>
        <w:tab/>
        <w:t>Do the following:</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a.</w:t>
      </w:r>
      <w:r w:rsidRPr="00A220B3">
        <w:rPr>
          <w:rFonts w:ascii="Arial Narrow" w:hAnsi="Arial Narrow"/>
          <w:bCs/>
          <w:sz w:val="22"/>
          <w:szCs w:val="22"/>
        </w:rPr>
        <w:tab/>
        <w:t>Describe the signals of a broken bone.</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hanging="36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Show first-aid procedures for handling fractures (broken bones), including open (compound) fractures of the forearm, wrist, upper leg, and lower leg using improvised materials.</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bCs/>
          <w:sz w:val="22"/>
          <w:szCs w:val="22"/>
        </w:rPr>
        <w:tab/>
        <w:t>b.</w:t>
      </w:r>
      <w:r w:rsidRPr="00A220B3">
        <w:rPr>
          <w:rFonts w:ascii="Arial Narrow" w:hAnsi="Arial Narrow"/>
          <w:bCs/>
          <w:sz w:val="22"/>
          <w:szCs w:val="22"/>
        </w:rPr>
        <w:tab/>
        <w:t>Describe the symptoms and possible complications and demonstrate proper procedures for treating suspected injuries to the head, neck, and back.</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tabs>
          <w:tab w:val="left" w:leader="underscore" w:pos="10368"/>
        </w:tabs>
        <w:spacing w:before="120"/>
        <w:ind w:left="1440"/>
        <w:rPr>
          <w:rFonts w:ascii="Arial Narrow" w:hAnsi="Arial Narrow"/>
          <w:bCs/>
          <w:sz w:val="22"/>
          <w:szCs w:val="22"/>
        </w:rPr>
      </w:pPr>
      <w:r w:rsidRPr="00A220B3">
        <w:rPr>
          <w:rFonts w:ascii="Arial Narrow" w:hAnsi="Arial Narrow"/>
          <w:bCs/>
          <w:sz w:val="22"/>
          <w:szCs w:val="22"/>
        </w:rPr>
        <w:t>Explain what measures should be taken to reduce the possibility of further complicating these injuries.</w:t>
      </w:r>
    </w:p>
    <w:tbl>
      <w:tblPr>
        <w:tblStyle w:val="TableGrid"/>
        <w:tblW w:w="0" w:type="auto"/>
        <w:tblInd w:w="1440" w:type="dxa"/>
        <w:tblLook w:val="04A0" w:firstRow="1" w:lastRow="0" w:firstColumn="1" w:lastColumn="0" w:noHBand="0" w:noVBand="1"/>
      </w:tblPr>
      <w:tblGrid>
        <w:gridCol w:w="8918"/>
      </w:tblGrid>
      <w:tr w:rsidR="00C648FB" w:rsidTr="008C1AC1">
        <w:trPr>
          <w:trHeight w:val="360"/>
        </w:trPr>
        <w:tc>
          <w:tcPr>
            <w:tcW w:w="10358" w:type="dxa"/>
            <w:tcBorders>
              <w:bottom w:val="single" w:sz="4" w:space="0" w:color="BFBFBF" w:themeColor="background1" w:themeShade="BF"/>
            </w:tcBorders>
          </w:tcPr>
          <w:p w:rsidR="00C648FB" w:rsidRDefault="00C648FB"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r w:rsidR="008C1AC1" w:rsidTr="008C1AC1">
        <w:trPr>
          <w:trHeight w:val="360"/>
        </w:trPr>
        <w:tc>
          <w:tcPr>
            <w:tcW w:w="10358" w:type="dxa"/>
            <w:tcBorders>
              <w:top w:val="single" w:sz="4" w:space="0" w:color="BFBFBF" w:themeColor="background1" w:themeShade="BF"/>
              <w:bottom w:val="single" w:sz="4" w:space="0" w:color="BFBFBF" w:themeColor="background1" w:themeShade="BF"/>
            </w:tcBorders>
          </w:tcPr>
          <w:p w:rsidR="008C1AC1" w:rsidRDefault="008C1AC1" w:rsidP="00A220B3">
            <w:pPr>
              <w:tabs>
                <w:tab w:val="left" w:leader="underscore" w:pos="10368"/>
              </w:tabs>
              <w:spacing w:before="120"/>
              <w:rPr>
                <w:rFonts w:ascii="Arial Narrow" w:hAnsi="Arial Narrow"/>
                <w:bCs/>
                <w:sz w:val="22"/>
                <w:szCs w:val="22"/>
              </w:rPr>
            </w:pPr>
          </w:p>
        </w:tc>
      </w:tr>
      <w:tr w:rsidR="00C72351" w:rsidTr="008C1AC1">
        <w:trPr>
          <w:trHeight w:val="360"/>
        </w:trPr>
        <w:tc>
          <w:tcPr>
            <w:tcW w:w="10358" w:type="dxa"/>
            <w:tcBorders>
              <w:top w:val="single" w:sz="4" w:space="0" w:color="BFBFBF" w:themeColor="background1" w:themeShade="BF"/>
            </w:tcBorders>
          </w:tcPr>
          <w:p w:rsidR="00C72351" w:rsidRDefault="00C72351" w:rsidP="00A220B3">
            <w:pPr>
              <w:tabs>
                <w:tab w:val="left" w:leader="underscore" w:pos="10368"/>
              </w:tabs>
              <w:spacing w:before="120"/>
              <w:rPr>
                <w:rFonts w:ascii="Arial Narrow" w:hAnsi="Arial Narrow"/>
                <w:bCs/>
                <w:sz w:val="22"/>
                <w:szCs w:val="22"/>
              </w:rPr>
            </w:pPr>
          </w:p>
        </w:tc>
      </w:tr>
    </w:tbl>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5.</w:t>
      </w:r>
      <w:r w:rsidRPr="00A220B3">
        <w:rPr>
          <w:rFonts w:cs="Arial"/>
          <w:szCs w:val="22"/>
        </w:rPr>
        <w:tab/>
        <w:t>Describe the symptoms, proper first-aid procedures, and possible prevention measures for the following conditions:</w:t>
      </w:r>
    </w:p>
    <w:tbl>
      <w:tblPr>
        <w:tblStyle w:val="TableGrid"/>
        <w:tblW w:w="0" w:type="auto"/>
        <w:tblInd w:w="625" w:type="dxa"/>
        <w:tblLook w:val="04A0" w:firstRow="1" w:lastRow="0" w:firstColumn="1" w:lastColumn="0" w:noHBand="0" w:noVBand="1"/>
      </w:tblPr>
      <w:tblGrid>
        <w:gridCol w:w="367"/>
        <w:gridCol w:w="2158"/>
        <w:gridCol w:w="7195"/>
      </w:tblGrid>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a.</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Hypothermia</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Convulsions/seizures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c.</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Frostbite</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d.</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Dehydration</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e.</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Bruises, strains, sprains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f.</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Burns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g.</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Abdominal pain</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h.</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Broken, chipped, or loosened tooth</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i.</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Knocked out tooth</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auto"/>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val="restart"/>
            <w:tcBorders>
              <w:top w:val="nil"/>
              <w:left w:val="nil"/>
              <w:righ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j.</w:t>
            </w:r>
          </w:p>
        </w:tc>
        <w:tc>
          <w:tcPr>
            <w:tcW w:w="2158" w:type="dxa"/>
            <w:vMerge w:val="restart"/>
            <w:tcBorders>
              <w:top w:val="nil"/>
              <w:left w:val="nil"/>
            </w:tcBorders>
          </w:tcPr>
          <w:p w:rsidR="00C72351" w:rsidRPr="00444218" w:rsidRDefault="00C72351" w:rsidP="00D72966">
            <w:pPr>
              <w:spacing w:before="120"/>
              <w:rPr>
                <w:rFonts w:ascii="Arial Narrow" w:hAnsi="Arial Narrow"/>
                <w:bCs/>
                <w:sz w:val="22"/>
                <w:szCs w:val="22"/>
              </w:rPr>
            </w:pPr>
            <w:r w:rsidRPr="00444218">
              <w:rPr>
                <w:rFonts w:ascii="Arial Narrow" w:hAnsi="Arial Narrow"/>
                <w:bCs/>
                <w:sz w:val="22"/>
                <w:szCs w:val="22"/>
              </w:rPr>
              <w:t>Muscle cramps</w:t>
            </w:r>
          </w:p>
        </w:tc>
        <w:tc>
          <w:tcPr>
            <w:tcW w:w="7195" w:type="dxa"/>
            <w:tcBorders>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bottom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r w:rsidR="00C72351" w:rsidRPr="00444218" w:rsidTr="008C1AC1">
        <w:trPr>
          <w:trHeight w:val="360"/>
        </w:trPr>
        <w:tc>
          <w:tcPr>
            <w:tcW w:w="367" w:type="dxa"/>
            <w:vMerge/>
            <w:tcBorders>
              <w:left w:val="nil"/>
              <w:bottom w:val="nil"/>
              <w:right w:val="nil"/>
            </w:tcBorders>
          </w:tcPr>
          <w:p w:rsidR="00C72351" w:rsidRPr="00444218" w:rsidRDefault="00C72351" w:rsidP="00D72966">
            <w:pPr>
              <w:spacing w:before="120"/>
              <w:rPr>
                <w:rFonts w:ascii="Arial Narrow" w:hAnsi="Arial Narrow"/>
                <w:bCs/>
                <w:sz w:val="22"/>
                <w:szCs w:val="22"/>
              </w:rPr>
            </w:pPr>
          </w:p>
        </w:tc>
        <w:tc>
          <w:tcPr>
            <w:tcW w:w="2158" w:type="dxa"/>
            <w:vMerge/>
            <w:tcBorders>
              <w:left w:val="nil"/>
              <w:bottom w:val="nil"/>
            </w:tcBorders>
          </w:tcPr>
          <w:p w:rsidR="00C72351" w:rsidRPr="00444218" w:rsidRDefault="00C72351" w:rsidP="00D72966">
            <w:pPr>
              <w:spacing w:before="120"/>
              <w:rPr>
                <w:rFonts w:ascii="Arial Narrow" w:hAnsi="Arial Narrow"/>
                <w:bCs/>
                <w:sz w:val="22"/>
                <w:szCs w:val="22"/>
              </w:rPr>
            </w:pPr>
          </w:p>
        </w:tc>
        <w:tc>
          <w:tcPr>
            <w:tcW w:w="7195" w:type="dxa"/>
            <w:tcBorders>
              <w:top w:val="single" w:sz="4" w:space="0" w:color="BFBFBF" w:themeColor="background1" w:themeShade="BF"/>
            </w:tcBorders>
          </w:tcPr>
          <w:p w:rsidR="00C72351" w:rsidRPr="00444218" w:rsidRDefault="00C72351" w:rsidP="00D72966">
            <w:pPr>
              <w:spacing w:before="120"/>
              <w:rPr>
                <w:rFonts w:ascii="Arial Narrow" w:hAnsi="Arial Narrow"/>
                <w:bCs/>
                <w:sz w:val="22"/>
                <w:szCs w:val="22"/>
              </w:rPr>
            </w:pPr>
          </w:p>
        </w:tc>
      </w:tr>
    </w:tbl>
    <w:p w:rsidR="008C1AC1" w:rsidRDefault="008C1AC1" w:rsidP="00A220B3">
      <w:pPr>
        <w:pStyle w:val="BodyTextIndent"/>
        <w:tabs>
          <w:tab w:val="left" w:pos="360"/>
        </w:tabs>
        <w:spacing w:before="120"/>
        <w:ind w:left="720" w:hanging="720"/>
        <w:rPr>
          <w:rFonts w:cs="Arial"/>
          <w:szCs w:val="22"/>
        </w:rPr>
      </w:pPr>
    </w:p>
    <w:p w:rsidR="008C1AC1" w:rsidRDefault="008C1AC1">
      <w:pPr>
        <w:rPr>
          <w:rFonts w:ascii="Arial Narrow" w:hAnsi="Arial Narrow" w:cs="Arial"/>
          <w:bCs/>
          <w:sz w:val="22"/>
          <w:szCs w:val="22"/>
        </w:rPr>
      </w:pPr>
      <w:r>
        <w:rPr>
          <w:rFonts w:cs="Arial"/>
          <w:szCs w:val="22"/>
        </w:rPr>
        <w:br w:type="page"/>
      </w:r>
    </w:p>
    <w:p w:rsidR="00A220B3" w:rsidRPr="00A220B3" w:rsidRDefault="00A220B3" w:rsidP="00A220B3">
      <w:pPr>
        <w:pStyle w:val="BodyTextIndent"/>
        <w:tabs>
          <w:tab w:val="left" w:pos="360"/>
        </w:tabs>
        <w:spacing w:before="120"/>
        <w:ind w:left="720" w:hanging="720"/>
        <w:rPr>
          <w:rFonts w:cs="Arial"/>
          <w:szCs w:val="22"/>
        </w:rPr>
      </w:pPr>
      <w:r w:rsidRPr="00A220B3">
        <w:rPr>
          <w:rFonts w:cs="Arial"/>
          <w:szCs w:val="22"/>
        </w:rPr>
        <w:tab/>
        <w:t>6.</w:t>
      </w:r>
      <w:r w:rsidRPr="00A220B3">
        <w:rPr>
          <w:rFonts w:cs="Arial"/>
          <w:szCs w:val="22"/>
        </w:rPr>
        <w:tab/>
        <w:t>Do TWO of the following:</w:t>
      </w:r>
    </w:p>
    <w:p w:rsidR="00444218"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a.</w:t>
      </w:r>
      <w:r w:rsidRPr="00A220B3">
        <w:rPr>
          <w:rFonts w:ascii="Arial Narrow" w:hAnsi="Arial Narrow"/>
          <w:bCs/>
          <w:sz w:val="22"/>
          <w:szCs w:val="22"/>
        </w:rPr>
        <w:tab/>
        <w:t xml:space="preserve">If a sick or an injured person must be moved, tell how </w:t>
      </w:r>
      <w:r w:rsidR="00444218">
        <w:rPr>
          <w:rFonts w:ascii="Arial Narrow" w:hAnsi="Arial Narrow"/>
          <w:bCs/>
          <w:sz w:val="22"/>
          <w:szCs w:val="22"/>
        </w:rPr>
        <w:t>you determine the best method.</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444218" w:rsidTr="008C1AC1">
        <w:trPr>
          <w:trHeight w:val="360"/>
        </w:trPr>
        <w:tc>
          <w:tcPr>
            <w:tcW w:w="10358" w:type="dxa"/>
          </w:tcPr>
          <w:p w:rsidR="00444218" w:rsidRDefault="00444218"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r w:rsidR="008C1AC1" w:rsidTr="008C1AC1">
        <w:trPr>
          <w:trHeight w:val="360"/>
        </w:trPr>
        <w:tc>
          <w:tcPr>
            <w:tcW w:w="10358" w:type="dxa"/>
          </w:tcPr>
          <w:p w:rsidR="008C1AC1" w:rsidRDefault="008C1AC1" w:rsidP="00A220B3">
            <w:pPr>
              <w:tabs>
                <w:tab w:val="left" w:pos="1080"/>
                <w:tab w:val="left" w:leader="underscore" w:pos="10368"/>
              </w:tabs>
              <w:spacing w:before="120"/>
              <w:rPr>
                <w:rFonts w:ascii="Arial Narrow" w:hAnsi="Arial Narrow"/>
                <w:bCs/>
                <w:sz w:val="22"/>
                <w:szCs w:val="22"/>
              </w:rPr>
            </w:pPr>
          </w:p>
        </w:tc>
      </w:tr>
      <w:tr w:rsidR="008C1AC1" w:rsidTr="008C1AC1">
        <w:trPr>
          <w:trHeight w:val="360"/>
        </w:trPr>
        <w:tc>
          <w:tcPr>
            <w:tcW w:w="10358" w:type="dxa"/>
          </w:tcPr>
          <w:p w:rsidR="008C1AC1" w:rsidRDefault="008C1AC1"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r w:rsidR="00C72351" w:rsidTr="008C1AC1">
        <w:trPr>
          <w:trHeight w:val="360"/>
        </w:trPr>
        <w:tc>
          <w:tcPr>
            <w:tcW w:w="10358" w:type="dxa"/>
          </w:tcPr>
          <w:p w:rsidR="00C72351" w:rsidRDefault="00C72351" w:rsidP="00A220B3">
            <w:pPr>
              <w:tabs>
                <w:tab w:val="left" w:pos="1080"/>
                <w:tab w:val="left" w:leader="underscore" w:pos="10368"/>
              </w:tabs>
              <w:spacing w:before="120"/>
              <w:rPr>
                <w:rFonts w:ascii="Arial Narrow" w:hAnsi="Arial Narrow"/>
                <w:bCs/>
                <w:sz w:val="22"/>
                <w:szCs w:val="22"/>
              </w:rPr>
            </w:pPr>
          </w:p>
        </w:tc>
      </w:tr>
    </w:tbl>
    <w:p w:rsidR="00A220B3" w:rsidRPr="00A220B3" w:rsidRDefault="00444218" w:rsidP="00444218">
      <w:pPr>
        <w:tabs>
          <w:tab w:val="left" w:pos="1080"/>
          <w:tab w:val="left" w:leader="underscore" w:pos="10368"/>
        </w:tabs>
        <w:spacing w:before="120"/>
        <w:ind w:left="1440" w:hanging="720"/>
        <w:rPr>
          <w:rFonts w:ascii="Arial Narrow" w:hAnsi="Arial Narrow"/>
          <w:bCs/>
          <w:sz w:val="22"/>
          <w:szCs w:val="22"/>
        </w:rPr>
      </w:pPr>
      <w:r>
        <w:rPr>
          <w:rFonts w:ascii="Arial Narrow" w:hAnsi="Arial Narrow"/>
          <w:bCs/>
          <w:sz w:val="22"/>
          <w:szCs w:val="22"/>
        </w:rPr>
        <w:tab/>
      </w:r>
      <w:r w:rsidRPr="00A220B3">
        <w:rPr>
          <w:rFonts w:ascii="Arial Narrow" w:hAnsi="Arial Narrow" w:cs="Arial"/>
          <w:sz w:val="22"/>
          <w:szCs w:val="22"/>
        </w:rPr>
        <w:sym w:font="Webdings" w:char="F063"/>
      </w:r>
      <w:r>
        <w:rPr>
          <w:rFonts w:ascii="Arial Narrow" w:hAnsi="Arial Narrow"/>
          <w:bCs/>
          <w:sz w:val="22"/>
          <w:szCs w:val="22"/>
        </w:rPr>
        <w:tab/>
      </w:r>
      <w:r w:rsidR="00A220B3" w:rsidRPr="00A220B3">
        <w:rPr>
          <w:rFonts w:ascii="Arial Narrow" w:hAnsi="Arial Narrow"/>
          <w:bCs/>
          <w:sz w:val="22"/>
          <w:szCs w:val="22"/>
        </w:rPr>
        <w:t>Demonstrate this method.</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b.</w:t>
      </w:r>
      <w:r w:rsidRPr="00A220B3">
        <w:rPr>
          <w:rFonts w:ascii="Arial Narrow" w:hAnsi="Arial Narrow"/>
          <w:bCs/>
          <w:sz w:val="22"/>
          <w:szCs w:val="22"/>
        </w:rPr>
        <w:tab/>
        <w:t>With helpers under your supervision, improvise a stretcher and move a presumably unconscious person.</w:t>
      </w:r>
    </w:p>
    <w:p w:rsidR="00A220B3" w:rsidRPr="00A220B3" w:rsidRDefault="00A220B3" w:rsidP="00A220B3">
      <w:pPr>
        <w:tabs>
          <w:tab w:val="left" w:pos="1080"/>
          <w:tab w:val="left" w:leader="underscore" w:pos="10368"/>
        </w:tabs>
        <w:spacing w:before="120"/>
        <w:ind w:left="1440" w:hanging="720"/>
        <w:rPr>
          <w:rFonts w:ascii="Arial Narrow" w:hAnsi="Arial Narrow"/>
          <w:bCs/>
          <w:sz w:val="22"/>
          <w:szCs w:val="22"/>
        </w:rPr>
      </w:pPr>
      <w:r w:rsidRPr="00A220B3">
        <w:rPr>
          <w:rFonts w:ascii="Arial Narrow" w:hAnsi="Arial Narrow" w:cs="Arial"/>
          <w:sz w:val="22"/>
          <w:szCs w:val="22"/>
        </w:rPr>
        <w:sym w:font="Webdings" w:char="F063"/>
      </w:r>
      <w:r w:rsidRPr="00A220B3">
        <w:rPr>
          <w:rFonts w:ascii="Arial Narrow" w:hAnsi="Arial Narrow"/>
          <w:bCs/>
          <w:sz w:val="22"/>
          <w:szCs w:val="22"/>
        </w:rPr>
        <w:tab/>
        <w:t>c.</w:t>
      </w:r>
      <w:r w:rsidRPr="00A220B3">
        <w:rPr>
          <w:rFonts w:ascii="Arial Narrow" w:hAnsi="Arial Narrow"/>
          <w:bCs/>
          <w:sz w:val="22"/>
          <w:szCs w:val="22"/>
        </w:rPr>
        <w:tab/>
        <w:t>With your counselor’s approval, arrange a visit with your patrol or troop to an emergency medical facility or through an American Red Cross Chapter for a demonstration of how an AED is used.</w:t>
      </w:r>
    </w:p>
    <w:p w:rsidR="00A220B3" w:rsidRDefault="00A220B3" w:rsidP="00A220B3">
      <w:pPr>
        <w:pStyle w:val="BodyTextIndent"/>
        <w:tabs>
          <w:tab w:val="left" w:pos="360"/>
        </w:tabs>
        <w:spacing w:before="120"/>
        <w:ind w:left="720" w:hanging="720"/>
        <w:rPr>
          <w:rFonts w:cs="Arial"/>
          <w:szCs w:val="22"/>
        </w:rPr>
      </w:pPr>
      <w:r w:rsidRPr="00A220B3">
        <w:rPr>
          <w:rFonts w:cs="Arial"/>
          <w:szCs w:val="22"/>
        </w:rPr>
        <w:sym w:font="Webdings" w:char="F063"/>
      </w:r>
      <w:r w:rsidRPr="00A220B3">
        <w:rPr>
          <w:rFonts w:cs="Arial"/>
          <w:i/>
          <w:szCs w:val="22"/>
        </w:rPr>
        <w:tab/>
      </w:r>
      <w:r w:rsidRPr="00A220B3">
        <w:rPr>
          <w:rFonts w:cs="Arial"/>
          <w:szCs w:val="22"/>
        </w:rPr>
        <w:t>7.</w:t>
      </w:r>
      <w:r w:rsidRPr="00A220B3">
        <w:rPr>
          <w:rFonts w:cs="Arial"/>
          <w:szCs w:val="22"/>
        </w:rPr>
        <w:tab/>
        <w:t>Teach another Scout a first-aid skill selected by your counselor.</w:t>
      </w:r>
    </w:p>
    <w:p w:rsidR="00B22AB0" w:rsidRDefault="00B53118" w:rsidP="00B22AB0">
      <w:pPr>
        <w:tabs>
          <w:tab w:val="left" w:pos="5100"/>
          <w:tab w:val="left" w:pos="8000"/>
        </w:tabs>
        <w:spacing w:before="40"/>
        <w:jc w:val="center"/>
        <w:rPr>
          <w:rFonts w:ascii="Arial Narrow" w:hAnsi="Arial Narrow" w:cs="Arial"/>
          <w:b/>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1156970</wp:posOffset>
                </wp:positionH>
                <wp:positionV relativeFrom="paragraph">
                  <wp:posOffset>142875</wp:posOffset>
                </wp:positionV>
                <wp:extent cx="4358005" cy="5092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B22AB0" w:rsidRPr="001A59AC" w:rsidRDefault="00B22AB0" w:rsidP="00B22A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22AB0" w:rsidRDefault="00005BA5" w:rsidP="00B22AB0">
                            <w:pPr>
                              <w:tabs>
                                <w:tab w:val="left" w:pos="5100"/>
                                <w:tab w:val="left" w:pos="8000"/>
                              </w:tabs>
                              <w:spacing w:before="40"/>
                              <w:jc w:val="center"/>
                              <w:rPr>
                                <w:rFonts w:ascii="Arial Narrow" w:hAnsi="Arial Narrow" w:cs="Arial"/>
                              </w:rPr>
                            </w:pPr>
                            <w:hyperlink r:id="rId12" w:anchor="Requirement_resources" w:history="1">
                              <w:r w:rsidR="00B22AB0" w:rsidRPr="001A59AC">
                                <w:rPr>
                                  <w:rStyle w:val="Hyperlink"/>
                                  <w:rFonts w:ascii="Arial Narrow" w:hAnsi="Arial Narrow" w:cs="Arial"/>
                                </w:rPr>
                                <w:t>http://www.meritbadge.org/wiki/index.php/</w:t>
                              </w:r>
                              <w:r w:rsidR="00B22AB0" w:rsidRPr="001A59AC">
                                <w:rPr>
                                  <w:rStyle w:val="Hyperlink"/>
                                  <w:rFonts w:ascii="Arial Narrow" w:hAnsi="Arial Narrow" w:cs="Arial"/>
                                </w:rPr>
                                <w:fldChar w:fldCharType="begin"/>
                              </w:r>
                              <w:r w:rsidR="00B22AB0" w:rsidRPr="001A59AC">
                                <w:rPr>
                                  <w:rStyle w:val="Hyperlink"/>
                                  <w:rFonts w:ascii="Arial Narrow" w:hAnsi="Arial Narrow" w:cs="Arial"/>
                                </w:rPr>
                                <w:instrText xml:space="preserve"> TITLE   \* MERGEFORMAT </w:instrText>
                              </w:r>
                              <w:r w:rsidR="00B22AB0" w:rsidRPr="001A59AC">
                                <w:rPr>
                                  <w:rStyle w:val="Hyperlink"/>
                                  <w:rFonts w:ascii="Arial Narrow" w:hAnsi="Arial Narrow" w:cs="Arial"/>
                                </w:rPr>
                                <w:fldChar w:fldCharType="separate"/>
                              </w:r>
                              <w:r w:rsidR="00B22AB0">
                                <w:rPr>
                                  <w:rStyle w:val="Hyperlink"/>
                                  <w:rFonts w:ascii="Arial Narrow" w:hAnsi="Arial Narrow" w:cs="Arial"/>
                                </w:rPr>
                                <w:t>First Aid</w:t>
                              </w:r>
                              <w:r w:rsidR="00B22AB0" w:rsidRPr="001A59AC">
                                <w:rPr>
                                  <w:rStyle w:val="Hyperlink"/>
                                  <w:rFonts w:ascii="Arial Narrow" w:hAnsi="Arial Narrow" w:cs="Arial"/>
                                </w:rPr>
                                <w:fldChar w:fldCharType="end"/>
                              </w:r>
                              <w:r w:rsidR="00B22AB0" w:rsidRPr="001A59AC">
                                <w:rPr>
                                  <w:rStyle w:val="Hyperlink"/>
                                  <w:rFonts w:ascii="Arial Narrow" w:hAnsi="Arial Narrow" w:cs="Arial"/>
                                </w:rPr>
                                <w:t>#Requirement resources</w:t>
                              </w:r>
                            </w:hyperlink>
                          </w:p>
                          <w:p w:rsidR="00B22AB0" w:rsidRPr="001A59AC" w:rsidRDefault="00B22AB0" w:rsidP="00B22AB0">
                            <w:pPr>
                              <w:tabs>
                                <w:tab w:val="left" w:pos="5100"/>
                                <w:tab w:val="left" w:pos="8000"/>
                              </w:tabs>
                              <w:spacing w:before="40"/>
                              <w:jc w:val="center"/>
                              <w:rPr>
                                <w:rFonts w:ascii="Arial Narrow" w:hAnsi="Arial Narrow" w:cs="Arial"/>
                              </w:rPr>
                            </w:pPr>
                          </w:p>
                          <w:p w:rsidR="00B22AB0" w:rsidRDefault="00B22AB0" w:rsidP="00B22AB0">
                            <w:pPr>
                              <w:jc w:val="center"/>
                            </w:pPr>
                            <w:bookmarkStart w:id="0" w:name="_GoBac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1.1pt;margin-top:11.25pt;width:343.15pt;height:4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">
                <v:textbox>
                  <w:txbxContent>
                    <w:p w:rsidR="00B22AB0" w:rsidRPr="001A59AC" w:rsidRDefault="00B22AB0" w:rsidP="00B22AB0">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B22AB0" w:rsidRDefault="00A61C12" w:rsidP="00B22AB0">
                      <w:pPr>
                        <w:tabs>
                          <w:tab w:val="left" w:pos="5100"/>
                          <w:tab w:val="left" w:pos="8000"/>
                        </w:tabs>
                        <w:spacing w:before="40"/>
                        <w:jc w:val="center"/>
                        <w:rPr>
                          <w:rFonts w:ascii="Arial Narrow" w:hAnsi="Arial Narrow" w:cs="Arial"/>
                        </w:rPr>
                      </w:pPr>
                      <w:hyperlink r:id="rId13" w:anchor="Requirement_resources" w:history="1">
                        <w:r w:rsidR="00B22AB0" w:rsidRPr="001A59AC">
                          <w:rPr>
                            <w:rStyle w:val="Hyperlink"/>
                            <w:rFonts w:ascii="Arial Narrow" w:hAnsi="Arial Narrow" w:cs="Arial"/>
                          </w:rPr>
                          <w:t>http://www.meritbadge.org/wiki/index.php/</w:t>
                        </w:r>
                        <w:r w:rsidR="00B22AB0" w:rsidRPr="001A59AC">
                          <w:rPr>
                            <w:rStyle w:val="Hyperlink"/>
                            <w:rFonts w:ascii="Arial Narrow" w:hAnsi="Arial Narrow" w:cs="Arial"/>
                          </w:rPr>
                          <w:fldChar w:fldCharType="begin"/>
                        </w:r>
                        <w:r w:rsidR="00B22AB0" w:rsidRPr="001A59AC">
                          <w:rPr>
                            <w:rStyle w:val="Hyperlink"/>
                            <w:rFonts w:ascii="Arial Narrow" w:hAnsi="Arial Narrow" w:cs="Arial"/>
                          </w:rPr>
                          <w:instrText xml:space="preserve"> TITLE   \* MERGEFORMAT </w:instrText>
                        </w:r>
                        <w:r w:rsidR="00B22AB0" w:rsidRPr="001A59AC">
                          <w:rPr>
                            <w:rStyle w:val="Hyperlink"/>
                            <w:rFonts w:ascii="Arial Narrow" w:hAnsi="Arial Narrow" w:cs="Arial"/>
                          </w:rPr>
                          <w:fldChar w:fldCharType="separate"/>
                        </w:r>
                        <w:r w:rsidR="00B22AB0">
                          <w:rPr>
                            <w:rStyle w:val="Hyperlink"/>
                            <w:rFonts w:ascii="Arial Narrow" w:hAnsi="Arial Narrow" w:cs="Arial"/>
                          </w:rPr>
                          <w:t>First Aid</w:t>
                        </w:r>
                        <w:r w:rsidR="00B22AB0" w:rsidRPr="001A59AC">
                          <w:rPr>
                            <w:rStyle w:val="Hyperlink"/>
                            <w:rFonts w:ascii="Arial Narrow" w:hAnsi="Arial Narrow" w:cs="Arial"/>
                          </w:rPr>
                          <w:fldChar w:fldCharType="end"/>
                        </w:r>
                        <w:r w:rsidR="00B22AB0" w:rsidRPr="001A59AC">
                          <w:rPr>
                            <w:rStyle w:val="Hyperlink"/>
                            <w:rFonts w:ascii="Arial Narrow" w:hAnsi="Arial Narrow" w:cs="Arial"/>
                          </w:rPr>
                          <w:t>#Requirement resources</w:t>
                        </w:r>
                      </w:hyperlink>
                    </w:p>
                    <w:p w:rsidR="00B22AB0" w:rsidRPr="001A59AC" w:rsidRDefault="00B22AB0" w:rsidP="00B22AB0">
                      <w:pPr>
                        <w:tabs>
                          <w:tab w:val="left" w:pos="5100"/>
                          <w:tab w:val="left" w:pos="8000"/>
                        </w:tabs>
                        <w:spacing w:before="40"/>
                        <w:jc w:val="center"/>
                        <w:rPr>
                          <w:rFonts w:ascii="Arial Narrow" w:hAnsi="Arial Narrow" w:cs="Arial"/>
                        </w:rPr>
                      </w:pPr>
                    </w:p>
                    <w:p w:rsidR="00B22AB0" w:rsidRDefault="00B22AB0" w:rsidP="00B22AB0">
                      <w:pPr>
                        <w:jc w:val="center"/>
                      </w:pPr>
                    </w:p>
                  </w:txbxContent>
                </v:textbox>
              </v:shape>
            </w:pict>
          </mc:Fallback>
        </mc:AlternateContent>
      </w:r>
    </w:p>
    <w:p w:rsidR="00B22AB0" w:rsidRPr="001A59AC" w:rsidRDefault="00B22AB0" w:rsidP="00B22AB0">
      <w:pPr>
        <w:tabs>
          <w:tab w:val="left" w:pos="5100"/>
          <w:tab w:val="left" w:pos="8000"/>
        </w:tabs>
        <w:spacing w:before="40"/>
        <w:rPr>
          <w:rFonts w:ascii="Arial Narrow" w:hAnsi="Arial Narrow" w:cs="Arial"/>
          <w:b/>
          <w:u w:val="single"/>
        </w:rPr>
      </w:pPr>
    </w:p>
    <w:p w:rsidR="00B22AB0" w:rsidRDefault="00B22AB0" w:rsidP="00B22AB0">
      <w:pPr>
        <w:tabs>
          <w:tab w:val="left" w:pos="5100"/>
          <w:tab w:val="left" w:pos="8000"/>
        </w:tabs>
        <w:spacing w:before="40"/>
        <w:rPr>
          <w:rFonts w:ascii="Arial Narrow" w:hAnsi="Arial Narrow" w:cs="Arial"/>
          <w:b/>
          <w:bCs/>
        </w:rPr>
      </w:pPr>
    </w:p>
    <w:p w:rsidR="00B22AB0" w:rsidRDefault="00B22AB0" w:rsidP="00B22AB0">
      <w:pPr>
        <w:tabs>
          <w:tab w:val="left" w:pos="5100"/>
          <w:tab w:val="left" w:pos="8000"/>
        </w:tabs>
        <w:spacing w:before="40"/>
        <w:rPr>
          <w:rFonts w:ascii="Arial Narrow" w:hAnsi="Arial Narrow" w:cs="Arial"/>
          <w:b/>
          <w:bCs/>
        </w:rPr>
      </w:pPr>
    </w:p>
    <w:p w:rsidR="00A220B3" w:rsidRDefault="00A220B3" w:rsidP="00007872">
      <w:pPr>
        <w:tabs>
          <w:tab w:val="left" w:leader="underscore" w:pos="10350"/>
          <w:tab w:val="left" w:leader="underscore" w:pos="10800"/>
          <w:tab w:val="left" w:pos="11070"/>
        </w:tabs>
        <w:spacing w:before="120"/>
        <w:ind w:left="720"/>
        <w:rPr>
          <w:rFonts w:ascii="Arial Narrow" w:hAnsi="Arial Narrow"/>
          <w:sz w:val="22"/>
          <w:szCs w:val="22"/>
        </w:rPr>
      </w:pPr>
    </w:p>
    <w:p w:rsidR="001629B7" w:rsidRDefault="001629B7" w:rsidP="00A220B3">
      <w:pPr>
        <w:pStyle w:val="Heading7"/>
        <w:tabs>
          <w:tab w:val="left" w:leader="underscore" w:pos="10800"/>
          <w:tab w:val="left" w:pos="11070"/>
        </w:tabs>
        <w:jc w:val="center"/>
        <w:sectPr w:rsidR="001629B7" w:rsidSect="00A220B3">
          <w:headerReference w:type="default" r:id="rId14"/>
          <w:footerReference w:type="default" r:id="rId15"/>
          <w:headerReference w:type="first" r:id="rId16"/>
          <w:footerReference w:type="first" r:id="rId17"/>
          <w:type w:val="continuous"/>
          <w:pgSz w:w="12240" w:h="15840" w:code="1"/>
          <w:pgMar w:top="1080" w:right="936" w:bottom="1080" w:left="936" w:header="720" w:footer="720" w:gutter="0"/>
          <w:cols w:space="720"/>
          <w:titlePg/>
          <w:docGrid w:linePitch="272"/>
        </w:sectPr>
      </w:pPr>
    </w:p>
    <w:p w:rsidR="006E6A85" w:rsidRPr="00F73C05" w:rsidRDefault="006E6A85" w:rsidP="006E6A85">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t xml:space="preserve">Important excerpts from the </w:t>
      </w:r>
      <w:hyperlink r:id="rId18" w:history="1">
        <w:r w:rsidRPr="00F73C05">
          <w:rPr>
            <w:rStyle w:val="Hyperlink"/>
            <w:rFonts w:ascii="Arial Narrow" w:hAnsi="Arial Narrow" w:cs="Arial"/>
            <w:b/>
            <w:bCs/>
            <w:i/>
            <w:sz w:val="24"/>
            <w:szCs w:val="24"/>
          </w:rPr>
          <w:t>Guide To Advancemen</w:t>
        </w:r>
        <w:r>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Pr>
          <w:rFonts w:ascii="Arial Narrow" w:hAnsi="Arial Narrow" w:cs="Arial"/>
          <w:b/>
          <w:bCs/>
          <w:sz w:val="24"/>
          <w:szCs w:val="24"/>
        </w:rPr>
        <w:t xml:space="preserve"> (SKU-618673)</w:t>
      </w:r>
    </w:p>
    <w:p w:rsidR="006E6A85" w:rsidRPr="003D6947"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[1.0.0.0</w:t>
      </w:r>
      <w:r w:rsidRPr="003D6947">
        <w:rPr>
          <w:rFonts w:ascii="Arial Narrow" w:hAnsi="Arial Narrow" w:cs="Arial"/>
          <w:b/>
          <w:bCs/>
          <w:sz w:val="19"/>
          <w:szCs w:val="19"/>
        </w:rPr>
        <w:t>] — Introduction</w:t>
      </w:r>
    </w:p>
    <w:p w:rsidR="006E6A85" w:rsidRPr="00745AD6" w:rsidRDefault="006E6A85" w:rsidP="006E6A85">
      <w:pPr>
        <w:tabs>
          <w:tab w:val="right" w:pos="10260"/>
        </w:tabs>
        <w:rPr>
          <w:rFonts w:ascii="Arial Narrow" w:hAnsi="Arial Narrow" w:cs="Arial"/>
          <w:b/>
          <w:bCs/>
          <w:sz w:val="19"/>
          <w:szCs w:val="19"/>
        </w:rPr>
      </w:pPr>
      <w:r w:rsidRPr="00745AD6">
        <w:rPr>
          <w:rFonts w:ascii="Arial Narrow" w:hAnsi="Arial Narrow" w:cs="Arial"/>
          <w:bCs/>
          <w:sz w:val="19"/>
          <w:szCs w:val="19"/>
        </w:rPr>
        <w:t xml:space="preserve">The current edition of the </w:t>
      </w:r>
      <w:r w:rsidRPr="00745AD6">
        <w:rPr>
          <w:rFonts w:ascii="Arial Narrow" w:hAnsi="Arial Narrow" w:cs="Arial"/>
          <w:bCs/>
          <w:i/>
          <w:sz w:val="19"/>
          <w:szCs w:val="19"/>
        </w:rPr>
        <w:t>Guide to Advancement</w:t>
      </w:r>
      <w:r w:rsidRPr="00745AD6">
        <w:rPr>
          <w:rFonts w:ascii="Arial Narrow"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including </w:t>
      </w:r>
      <w:r w:rsidRPr="00745AD6">
        <w:rPr>
          <w:rFonts w:ascii="Arial Narrow" w:hAnsi="Arial Narrow" w:cs="Arial"/>
          <w:bCs/>
          <w:i/>
          <w:sz w:val="19"/>
          <w:szCs w:val="19"/>
        </w:rPr>
        <w:t>Advancement Committee Policies and Procedures</w:t>
      </w:r>
      <w:r w:rsidRPr="00745AD6">
        <w:rPr>
          <w:rFonts w:ascii="Arial Narrow" w:hAnsi="Arial Narrow" w:cs="Arial"/>
          <w:bCs/>
          <w:sz w:val="19"/>
          <w:szCs w:val="19"/>
        </w:rPr>
        <w:t xml:space="preserve">, </w:t>
      </w:r>
      <w:r w:rsidRPr="00745AD6">
        <w:rPr>
          <w:rFonts w:ascii="Arial Narrow" w:hAnsi="Arial Narrow" w:cs="Arial"/>
          <w:bCs/>
          <w:i/>
          <w:sz w:val="19"/>
          <w:szCs w:val="19"/>
        </w:rPr>
        <w:t>Advancement and Recognition Policies and Procedures</w:t>
      </w:r>
      <w:r w:rsidRPr="00745AD6">
        <w:rPr>
          <w:rFonts w:ascii="Arial Narrow" w:hAnsi="Arial Narrow" w:cs="Arial"/>
          <w:bCs/>
          <w:sz w:val="19"/>
          <w:szCs w:val="19"/>
        </w:rPr>
        <w:t xml:space="preserve">, and previous editions of the </w:t>
      </w:r>
      <w:r w:rsidRPr="00745AD6">
        <w:rPr>
          <w:rFonts w:ascii="Arial Narrow" w:hAnsi="Arial Narrow" w:cs="Arial"/>
          <w:bCs/>
          <w:i/>
          <w:sz w:val="19"/>
          <w:szCs w:val="19"/>
        </w:rPr>
        <w:t>Guide to Advancement</w:t>
      </w:r>
      <w:r w:rsidRPr="00745AD6">
        <w:rPr>
          <w:rFonts w:ascii="Arial Narrow" w:hAnsi="Arial Narrow" w:cs="Arial"/>
          <w:bCs/>
          <w:sz w:val="19"/>
          <w:szCs w:val="19"/>
        </w:rPr>
        <w:t>.</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[Page 2, and 5.0.1.4] — Policy on Unauthorized Changes to Advancement Program</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b/>
          <w:i/>
          <w:sz w:val="19"/>
          <w:szCs w:val="19"/>
        </w:rPr>
        <w:t>No council, committee, district, unit, or individual has the authority to add to, or subtract from, advancement requirements.</w:t>
      </w:r>
      <w:r w:rsidRPr="00745AD6">
        <w:rPr>
          <w:rFonts w:ascii="Arial Narrow" w:hAnsi="Arial Narrow" w:cs="Arial"/>
          <w:sz w:val="19"/>
          <w:szCs w:val="19"/>
        </w:rPr>
        <w:t xml:space="preserve"> There are limited exceptions relating only to youth members with special needs. For details see section 10, “Advancement for Members With Special Needs”.</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 xml:space="preserve">[Page 2] — The </w:t>
      </w:r>
      <w:hyperlink r:id="rId19" w:history="1">
        <w:r w:rsidRPr="00745AD6">
          <w:rPr>
            <w:rFonts w:ascii="Arial Narrow" w:hAnsi="Arial Narrow" w:cs="Arial"/>
            <w:b/>
            <w:bCs/>
            <w:sz w:val="19"/>
            <w:szCs w:val="19"/>
          </w:rPr>
          <w:t>“Guide to Safe Scouting”</w:t>
        </w:r>
      </w:hyperlink>
      <w:r w:rsidRPr="00745AD6">
        <w:rPr>
          <w:rFonts w:ascii="Arial Narrow" w:hAnsi="Arial Narrow" w:cs="Arial"/>
          <w:b/>
          <w:bCs/>
          <w:sz w:val="19"/>
          <w:szCs w:val="19"/>
        </w:rPr>
        <w:t xml:space="preserve"> Applies</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Policies and procedures outlined in the </w:t>
      </w:r>
      <w:r w:rsidRPr="00745AD6">
        <w:rPr>
          <w:rFonts w:ascii="Arial Narrow" w:hAnsi="Arial Narrow" w:cs="Arial"/>
          <w:b/>
          <w:i/>
          <w:iCs/>
          <w:sz w:val="19"/>
          <w:szCs w:val="19"/>
        </w:rPr>
        <w:t>Guide to Safe Scouting</w:t>
      </w:r>
      <w:r w:rsidRPr="00745AD6">
        <w:rPr>
          <w:rFonts w:ascii="Arial Narrow" w:hAnsi="Arial Narrow" w:cs="Arial"/>
          <w:i/>
          <w:iCs/>
          <w:sz w:val="19"/>
          <w:szCs w:val="19"/>
        </w:rPr>
        <w:t xml:space="preserve">, </w:t>
      </w:r>
      <w:r w:rsidRPr="00745AD6">
        <w:rPr>
          <w:rFonts w:ascii="Arial Narrow" w:hAnsi="Arial Narrow" w:cs="Arial"/>
          <w:sz w:val="19"/>
          <w:szCs w:val="19"/>
        </w:rPr>
        <w:t>No. 34416, apply to all BSA activities, including those related to advancement and Eagle Scout service projects.</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[7.0.3.1] — The Buddy System and Certifying Completion</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Note that from time to time, it may be appropriate for a requirement that has been met for one badge to also count for another. See “Fulfilling More Than One Requirement With a Single Activity,” 4.2.3.6.</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[7.0.3.2] — Group Instruction</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 xml:space="preserve">There must be attention to each individual’s projects and his fulfillment of </w:t>
      </w:r>
      <w:r w:rsidRPr="00745AD6">
        <w:rPr>
          <w:rFonts w:ascii="Arial Narrow" w:hAnsi="Arial Narrow" w:cs="Arial"/>
          <w:i/>
          <w:iCs/>
          <w:sz w:val="19"/>
          <w:szCs w:val="19"/>
        </w:rPr>
        <w:t xml:space="preserve">all </w:t>
      </w:r>
      <w:r w:rsidRPr="00745AD6">
        <w:rPr>
          <w:rFonts w:ascii="Arial Narrow" w:hAnsi="Arial Narrow" w:cs="Arial"/>
          <w:sz w:val="19"/>
          <w:szCs w:val="19"/>
        </w:rPr>
        <w:t xml:space="preserve">requirements. We must know that every Scout —actually and </w:t>
      </w:r>
      <w:r w:rsidRPr="00745AD6">
        <w:rPr>
          <w:rFonts w:ascii="Arial Narrow" w:hAnsi="Arial Narrow" w:cs="Arial"/>
          <w:i/>
          <w:iCs/>
          <w:sz w:val="19"/>
          <w:szCs w:val="19"/>
        </w:rPr>
        <w:t>personally</w:t>
      </w:r>
      <w:r w:rsidRPr="00745AD6">
        <w:rPr>
          <w:rFonts w:ascii="Arial Narrow" w:hAnsi="Arial Narrow" w:cs="Arial"/>
          <w:sz w:val="19"/>
          <w:szCs w:val="19"/>
        </w:rPr>
        <w:t xml:space="preserve">— completed them. If, for example, a requirement uses words like “show,” “demonstrate,” or “discuss,” then every Scout must do that. It is unacceptable to award badges on the basis of sitting in classrooms </w:t>
      </w:r>
      <w:r w:rsidRPr="00745AD6">
        <w:rPr>
          <w:rFonts w:ascii="Arial Narrow" w:hAnsi="Arial Narrow" w:cs="Arial"/>
          <w:i/>
          <w:iCs/>
          <w:sz w:val="19"/>
          <w:szCs w:val="19"/>
        </w:rPr>
        <w:t xml:space="preserve">watching </w:t>
      </w:r>
      <w:r w:rsidRPr="00745AD6">
        <w:rPr>
          <w:rFonts w:ascii="Arial Narrow" w:hAnsi="Arial Narrow" w:cs="Arial"/>
          <w:sz w:val="19"/>
          <w:szCs w:val="19"/>
        </w:rPr>
        <w:t>demonstrations, or remaining silent during discussions.</w:t>
      </w:r>
    </w:p>
    <w:p w:rsidR="006E6A85" w:rsidRPr="00745AD6" w:rsidRDefault="006E6A85" w:rsidP="006E6A85">
      <w:pPr>
        <w:autoSpaceDE w:val="0"/>
        <w:autoSpaceDN w:val="0"/>
        <w:adjustRightInd w:val="0"/>
        <w:rPr>
          <w:rFonts w:ascii="Arial Narrow" w:hAnsi="Arial Narrow" w:cs="Arial"/>
          <w:sz w:val="19"/>
          <w:szCs w:val="19"/>
        </w:rPr>
      </w:pPr>
      <w:r w:rsidRPr="00745AD6">
        <w:rPr>
          <w:rFonts w:ascii="Arial Narrow" w:hAnsi="Arial Narrow" w:cs="Arial"/>
          <w:sz w:val="19"/>
          <w:szCs w:val="19"/>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Merit badge counselors are known to be registered and approved.</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Any guest experts or guest speakers, or others assisting who are not registered and approved as merit badge counselors, do not accept the responsibilities of, or behave as, merit badge counselors, either at a group instructional event or at any other time. Their service is temporary, not ongoing.</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6E6A85" w:rsidRPr="00745AD6" w:rsidRDefault="006E6A85" w:rsidP="006E6A85">
      <w:pPr>
        <w:pStyle w:val="ListParagraph"/>
        <w:numPr>
          <w:ilvl w:val="0"/>
          <w:numId w:val="2"/>
        </w:numPr>
        <w:autoSpaceDE w:val="0"/>
        <w:autoSpaceDN w:val="0"/>
        <w:adjustRightInd w:val="0"/>
        <w:ind w:left="360"/>
        <w:contextualSpacing w:val="0"/>
        <w:rPr>
          <w:rFonts w:ascii="Arial Narrow" w:hAnsi="Arial Narrow" w:cs="Arial"/>
          <w:sz w:val="19"/>
          <w:szCs w:val="19"/>
        </w:rPr>
      </w:pPr>
      <w:r w:rsidRPr="00745AD6">
        <w:rPr>
          <w:rFonts w:ascii="Arial Narrow" w:hAnsi="Arial Narrow" w:cs="Arial"/>
          <w:sz w:val="19"/>
          <w:szCs w:val="19"/>
        </w:rPr>
        <w:t>There must be attention to each individual’s projects and his fulfillment of all requirements. We must know that every Scout—actually and personally—completed them.</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[7.0.3.3] — Partial Completions</w:t>
      </w:r>
    </w:p>
    <w:p w:rsidR="006E6A85" w:rsidRPr="00745AD6" w:rsidRDefault="006E6A85" w:rsidP="006E6A8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A 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 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6E6A85" w:rsidRPr="00745AD6" w:rsidRDefault="006E6A85" w:rsidP="006E6A85">
      <w:pPr>
        <w:tabs>
          <w:tab w:val="left" w:pos="5100"/>
          <w:tab w:val="left" w:pos="8000"/>
        </w:tabs>
        <w:spacing w:before="80"/>
        <w:rPr>
          <w:rFonts w:ascii="Arial Narrow" w:hAnsi="Arial Narrow" w:cs="Arial"/>
          <w:b/>
          <w:bCs/>
          <w:sz w:val="19"/>
          <w:szCs w:val="19"/>
        </w:rPr>
      </w:pPr>
      <w:r w:rsidRPr="00745AD6">
        <w:rPr>
          <w:rFonts w:ascii="Arial Narrow" w:hAnsi="Arial Narrow" w:cs="Arial"/>
          <w:b/>
          <w:bCs/>
          <w:sz w:val="19"/>
          <w:szCs w:val="19"/>
        </w:rPr>
        <w:t>[7.0.4.8] — Unofficial Worksheets and Learning Aids</w:t>
      </w:r>
    </w:p>
    <w:p w:rsidR="006E6A85" w:rsidRPr="00745AD6" w:rsidRDefault="006E6A85" w:rsidP="006E6A85">
      <w:pPr>
        <w:tabs>
          <w:tab w:val="center" w:pos="5130"/>
        </w:tabs>
        <w:autoSpaceDE w:val="0"/>
        <w:autoSpaceDN w:val="0"/>
        <w:adjustRightInd w:val="0"/>
        <w:rPr>
          <w:rFonts w:ascii="Arial Narrow" w:hAnsi="Arial Narrow" w:cs="Arial"/>
          <w:sz w:val="19"/>
          <w:szCs w:val="19"/>
        </w:rPr>
      </w:pPr>
      <w:r w:rsidRPr="00745AD6">
        <w:rPr>
          <w:rFonts w:ascii="Arial Narrow" w:hAnsi="Arial Narrow" w:cs="Arial"/>
          <w:sz w:val="19"/>
          <w:szCs w:val="19"/>
        </w:rPr>
        <w:t>Worksheets and other materials that may be of assistance in earning merit badges are available from a variety of places including unofficial sources on the Internet and even troop libraries. Use of these aids is permissible as long as the materials can be correlated with the current requirements that Scouts must fulfill. Completing “worksheets” may suffice where a requirement calls for something in writing, but this would not work for a requirement where the Scout must discuss, tell, show, or demonstrate, etc. Note that Scouts shall not be required to use these learning aids in order to complete a merit badge.</w:t>
      </w:r>
      <w:r>
        <w:rPr>
          <w:rFonts w:ascii="Arial Narrow" w:hAnsi="Arial Narrow" w:cs="Arial"/>
          <w:sz w:val="19"/>
          <w:szCs w:val="19"/>
        </w:rPr>
        <w:t xml:space="preserve"> </w:t>
      </w:r>
    </w:p>
    <w:sectPr w:rsidR="006E6A85" w:rsidRPr="00745AD6"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C12" w:rsidRDefault="00A61C12">
      <w:r>
        <w:separator/>
      </w:r>
    </w:p>
  </w:endnote>
  <w:endnote w:type="continuationSeparator" w:id="0">
    <w:p w:rsidR="00A61C12" w:rsidRDefault="00A6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3" w:rsidRDefault="00A220B3" w:rsidP="00A220B3">
    <w:pPr>
      <w:pStyle w:val="Footer"/>
      <w:rPr>
        <w:rFonts w:ascii="Arial Narrow" w:hAnsi="Arial Narrow"/>
        <w:sz w:val="22"/>
      </w:rPr>
    </w:pPr>
  </w:p>
  <w:p w:rsidR="00A220B3" w:rsidRDefault="00A220B3" w:rsidP="00A220B3">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05BA5">
      <w:rPr>
        <w:rFonts w:ascii="Arial Narrow" w:hAnsi="Arial Narrow"/>
        <w:sz w:val="22"/>
      </w:rPr>
      <w:t>First Aid</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005BA5">
      <w:rPr>
        <w:rFonts w:ascii="Arial Narrow" w:hAnsi="Arial Narrow"/>
        <w:noProof/>
        <w:sz w:val="22"/>
      </w:rPr>
      <w:t>8</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005BA5">
      <w:rPr>
        <w:rFonts w:ascii="Arial Narrow" w:hAnsi="Arial Narrow"/>
        <w:noProof/>
        <w:sz w:val="22"/>
      </w:rPr>
      <w:t>9</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50" w:rsidRPr="000B36DB" w:rsidRDefault="001C6150" w:rsidP="001C6150">
    <w:pPr>
      <w:pStyle w:val="Footer"/>
      <w:tabs>
        <w:tab w:val="clear" w:pos="4320"/>
        <w:tab w:val="clear" w:pos="8640"/>
        <w:tab w:val="right" w:pos="10350"/>
      </w:tabs>
      <w:jc w:val="center"/>
      <w:rPr>
        <w:rFonts w:ascii="Arial Narrow" w:hAnsi="Arial Narrow"/>
        <w:b/>
      </w:rPr>
    </w:pPr>
    <w:r w:rsidRPr="000B36DB">
      <w:rPr>
        <w:rFonts w:ascii="Arial Narrow" w:hAnsi="Arial Narrow"/>
        <w:b/>
      </w:rPr>
      <w:t xml:space="preserve">Workbook © Copyright </w:t>
    </w:r>
    <w:r w:rsidRPr="000B36DB">
      <w:rPr>
        <w:rFonts w:ascii="Arial Narrow" w:hAnsi="Arial Narrow"/>
        <w:b/>
      </w:rPr>
      <w:fldChar w:fldCharType="begin"/>
    </w:r>
    <w:r w:rsidRPr="000B36DB">
      <w:rPr>
        <w:rFonts w:ascii="Arial Narrow" w:hAnsi="Arial Narrow"/>
        <w:b/>
      </w:rPr>
      <w:instrText xml:space="preserve"> DATE  \@ "yyyy"  \* MERGEFORMAT </w:instrText>
    </w:r>
    <w:r w:rsidRPr="000B36DB">
      <w:rPr>
        <w:rFonts w:ascii="Arial Narrow" w:hAnsi="Arial Narrow"/>
        <w:b/>
      </w:rPr>
      <w:fldChar w:fldCharType="separate"/>
    </w:r>
    <w:r w:rsidR="00005BA5">
      <w:rPr>
        <w:rFonts w:ascii="Arial Narrow" w:hAnsi="Arial Narrow"/>
        <w:b/>
        <w:noProof/>
      </w:rPr>
      <w:t>2013</w:t>
    </w:r>
    <w:r w:rsidRPr="000B36DB">
      <w:rPr>
        <w:rFonts w:ascii="Arial Narrow" w:hAnsi="Arial Narrow"/>
        <w:b/>
      </w:rPr>
      <w:fldChar w:fldCharType="end"/>
    </w:r>
    <w:r w:rsidRPr="000B36DB">
      <w:rPr>
        <w:rFonts w:ascii="Arial Narrow" w:hAnsi="Arial Narrow"/>
        <w:b/>
      </w:rPr>
      <w:t xml:space="preserve"> - U.S. Scouting Service Project, Inc. - All Rights Reserved</w:t>
    </w:r>
  </w:p>
  <w:p w:rsidR="001C6150" w:rsidRPr="008B4E99" w:rsidRDefault="001C6150" w:rsidP="001C6150">
    <w:pPr>
      <w:pStyle w:val="Footer"/>
      <w:tabs>
        <w:tab w:val="clear" w:pos="4320"/>
        <w:tab w:val="clear" w:pos="8640"/>
        <w:tab w:val="right" w:pos="10350"/>
      </w:tabs>
      <w:jc w:val="center"/>
      <w:rPr>
        <w:rFonts w:ascii="Arial Narrow" w:hAnsi="Arial Narrow"/>
        <w:b/>
      </w:rPr>
    </w:pPr>
    <w:r w:rsidRPr="000B36DB">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005BA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862E15" w:rsidRDefault="00A61C12" w:rsidP="00862E15">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005BA5">
      <w:rPr>
        <w:rFonts w:ascii="Arial Narrow" w:hAnsi="Arial Narrow"/>
        <w:noProof/>
        <w:sz w:val="22"/>
      </w:rPr>
      <w:t>9</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005BA5">
      <w:rPr>
        <w:rFonts w:ascii="Arial Narrow" w:hAnsi="Arial Narrow"/>
        <w:noProof/>
        <w:sz w:val="22"/>
      </w:rPr>
      <w:t>9</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C12" w:rsidRDefault="00A61C12">
      <w:r>
        <w:separator/>
      </w:r>
    </w:p>
  </w:footnote>
  <w:footnote w:type="continuationSeparator" w:id="0">
    <w:p w:rsidR="00A61C12" w:rsidRDefault="00A61C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20B3" w:rsidRDefault="00A220B3" w:rsidP="00A220B3">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005BA5">
      <w:rPr>
        <w:rFonts w:ascii="Arial Narrow" w:hAnsi="Arial Narrow"/>
        <w:sz w:val="22"/>
      </w:rPr>
      <w:t>First Aid</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rsidR="00A220B3" w:rsidRPr="00A220B3" w:rsidRDefault="00A220B3" w:rsidP="00A220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9B7" w:rsidRDefault="00B53118" w:rsidP="00DB155F">
    <w:pPr>
      <w:ind w:firstLine="720"/>
      <w:jc w:val="center"/>
      <w:rPr>
        <w:rFonts w:ascii="Arial" w:hAnsi="Arial" w:cs="Arial"/>
        <w:sz w:val="36"/>
      </w:rPr>
    </w:pPr>
    <w:r>
      <w:rPr>
        <w:noProof/>
      </w:rPr>
      <w:drawing>
        <wp:anchor distT="0" distB="0" distL="114300" distR="114300" simplePos="0" relativeHeight="251657728" behindDoc="0" locked="0" layoutInCell="1" allowOverlap="1">
          <wp:simplePos x="0" y="0"/>
          <wp:positionH relativeFrom="page">
            <wp:posOffset>590550</wp:posOffset>
          </wp:positionH>
          <wp:positionV relativeFrom="page">
            <wp:posOffset>457200</wp:posOffset>
          </wp:positionV>
          <wp:extent cx="914400" cy="933450"/>
          <wp:effectExtent l="0" t="0" r="0" b="0"/>
          <wp:wrapNone/>
          <wp:docPr id="2" name="Picture 2" descr="mb008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b008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20B3">
      <w:rPr>
        <w:rFonts w:ascii="Arial Narrow" w:hAnsi="Arial Narrow"/>
        <w:b/>
        <w:bCs/>
        <w:position w:val="18"/>
        <w:sz w:val="72"/>
      </w:rPr>
      <w:fldChar w:fldCharType="begin"/>
    </w:r>
    <w:r w:rsidR="00A220B3">
      <w:rPr>
        <w:rFonts w:ascii="Arial Narrow" w:hAnsi="Arial Narrow"/>
        <w:b/>
        <w:bCs/>
        <w:position w:val="18"/>
        <w:sz w:val="72"/>
      </w:rPr>
      <w:instrText xml:space="preserve"> TITLE  "First Aid"  \* MERGEFORMAT </w:instrText>
    </w:r>
    <w:r w:rsidR="00A220B3">
      <w:rPr>
        <w:rFonts w:ascii="Arial Narrow" w:hAnsi="Arial Narrow"/>
        <w:b/>
        <w:bCs/>
        <w:position w:val="18"/>
        <w:sz w:val="72"/>
      </w:rPr>
      <w:fldChar w:fldCharType="separate"/>
    </w:r>
    <w:r w:rsidR="00005BA5">
      <w:rPr>
        <w:rFonts w:ascii="Arial Narrow" w:hAnsi="Arial Narrow"/>
        <w:b/>
        <w:bCs/>
        <w:position w:val="18"/>
        <w:sz w:val="72"/>
      </w:rPr>
      <w:t>First Aid</w:t>
    </w:r>
    <w:r w:rsidR="00A220B3">
      <w:rPr>
        <w:rFonts w:ascii="Arial Narrow" w:hAnsi="Arial Narrow"/>
        <w:b/>
        <w:bCs/>
        <w:position w:val="18"/>
        <w:sz w:val="72"/>
      </w:rPr>
      <w:fldChar w:fldCharType="end"/>
    </w:r>
    <w:r w:rsidR="00D23BC4">
      <w:rPr>
        <w:rFonts w:ascii="Arial Narrow" w:hAnsi="Arial Narrow"/>
        <w:b/>
        <w:bCs/>
        <w:noProof/>
        <w:position w:val="18"/>
        <w:sz w:val="72"/>
      </w:rPr>
      <w:drawing>
        <wp:anchor distT="0" distB="0" distL="114300" distR="114300" simplePos="0" relativeHeight="251658752" behindDoc="0" locked="0" layoutInCell="1" allowOverlap="1">
          <wp:simplePos x="0" y="0"/>
          <wp:positionH relativeFrom="page">
            <wp:posOffset>6263640</wp:posOffset>
          </wp:positionH>
          <wp:positionV relativeFrom="page">
            <wp:posOffset>457200</wp:posOffset>
          </wp:positionV>
          <wp:extent cx="918653" cy="9601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1629B7">
      <w:rPr>
        <w:rFonts w:ascii="Arial Narrow" w:hAnsi="Arial Narrow"/>
        <w:b/>
        <w:bCs/>
        <w:position w:val="18"/>
        <w:sz w:val="72"/>
      </w:rPr>
      <w:br/>
    </w:r>
    <w:r w:rsidR="001629B7">
      <w:rPr>
        <w:rFonts w:ascii="Arial" w:hAnsi="Arial" w:cs="Arial"/>
        <w:sz w:val="36"/>
      </w:rPr>
      <w:t>Merit Badge Workbook</w:t>
    </w:r>
  </w:p>
  <w:p w:rsidR="001629B7" w:rsidRPr="001A59AC" w:rsidRDefault="001629B7" w:rsidP="00DB155F">
    <w:pPr>
      <w:tabs>
        <w:tab w:val="center" w:pos="5184"/>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This workbook can help you but you still need t</w:t>
    </w:r>
    <w:r>
      <w:rPr>
        <w:rFonts w:ascii="Arial Narrow" w:hAnsi="Arial Narrow" w:cs="Arial"/>
      </w:rPr>
      <w:t>o read the merit badge pamphlet.</w:t>
    </w:r>
  </w:p>
  <w:p w:rsidR="001629B7" w:rsidRPr="001A59AC" w:rsidRDefault="001629B7" w:rsidP="000A2B6F">
    <w:pPr>
      <w:pStyle w:val="Default"/>
      <w:spacing w:before="60"/>
      <w:jc w:val="center"/>
      <w:rPr>
        <w:color w:val="auto"/>
        <w:sz w:val="20"/>
        <w:szCs w:val="20"/>
      </w:rPr>
    </w:pPr>
    <w:r w:rsidRPr="001A59AC">
      <w:rPr>
        <w:color w:val="auto"/>
        <w:sz w:val="20"/>
        <w:szCs w:val="20"/>
      </w:rPr>
      <w:t xml:space="preserve">The work space provided for each requirement should be used by the Scout to make notes for discussing the item with his counselor, not for providing the full and complete answers. </w:t>
    </w:r>
    <w:r w:rsidRPr="001A59AC">
      <w:rPr>
        <w:rFonts w:cs="Arial"/>
        <w:color w:val="auto"/>
        <w:sz w:val="20"/>
        <w:szCs w:val="20"/>
      </w:rPr>
      <w:t>Each Scout must do each requirement.</w:t>
    </w:r>
  </w:p>
  <w:p w:rsidR="001629B7" w:rsidRPr="001A59AC" w:rsidRDefault="001629B7" w:rsidP="000A2B6F">
    <w:pPr>
      <w:tabs>
        <w:tab w:val="left" w:leader="underscore" w:pos="10368"/>
        <w:tab w:val="left" w:leader="underscore" w:pos="10800"/>
      </w:tabs>
      <w:spacing w:before="60"/>
      <w:jc w:val="center"/>
      <w:rPr>
        <w:rFonts w:ascii="Arial Narrow" w:hAnsi="Arial Narrow" w:cs="Arial"/>
      </w:rPr>
    </w:pPr>
    <w:r w:rsidRPr="001A59AC">
      <w:rPr>
        <w:rFonts w:ascii="Arial Narrow" w:hAnsi="Arial Narrow" w:cs="Arial"/>
      </w:rPr>
      <w:t xml:space="preserve">No one may add or subtract from the official requirements found in </w:t>
    </w:r>
    <w:r w:rsidRPr="001A59AC">
      <w:rPr>
        <w:rFonts w:ascii="Arial Narrow" w:hAnsi="Arial Narrow" w:cs="Arial"/>
        <w:b/>
        <w:i/>
        <w:u w:val="single"/>
      </w:rPr>
      <w:t>Boy Scout Requirements</w:t>
    </w:r>
    <w:r w:rsidRPr="001A59AC">
      <w:rPr>
        <w:rFonts w:ascii="Arial Narrow" w:hAnsi="Arial Narrow" w:cs="Arial"/>
      </w:rPr>
      <w:t xml:space="preserve"> (Pub.  33216 – SKU 34765).</w:t>
    </w:r>
  </w:p>
  <w:p w:rsidR="001629B7" w:rsidRPr="001A59AC" w:rsidRDefault="001629B7" w:rsidP="000A2B6F">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10</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005BA5">
      <w:rPr>
        <w:rFonts w:cs="Arial"/>
        <w:noProof/>
        <w:color w:val="auto"/>
        <w:sz w:val="20"/>
        <w:szCs w:val="20"/>
        <w:u w:val="single"/>
      </w:rPr>
      <w:t>November 2013</w:t>
    </w:r>
    <w:r w:rsidRPr="001A59AC">
      <w:rPr>
        <w:rFonts w:cs="Arial"/>
        <w:color w:val="auto"/>
        <w:sz w:val="20"/>
        <w:szCs w:val="20"/>
        <w:u w:val="single"/>
      </w:rPr>
      <w:fldChar w:fldCharType="end"/>
    </w:r>
    <w:r w:rsidRPr="001A59AC">
      <w:rPr>
        <w:rFonts w:cs="Arial"/>
        <w:color w:val="auto"/>
        <w:sz w:val="20"/>
        <w:szCs w:val="20"/>
      </w:rPr>
      <w:t>.</w:t>
    </w:r>
  </w:p>
  <w:p w:rsidR="001629B7" w:rsidRDefault="001629B7" w:rsidP="003E0BD2">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rsidR="001629B7" w:rsidRDefault="001629B7" w:rsidP="00FD4379">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Default="00005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86A" w:rsidRPr="0013186A" w:rsidRDefault="00005BA5" w:rsidP="001318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7"/>
  </w:num>
  <w:num w:numId="4">
    <w:abstractNumId w:val="8"/>
  </w:num>
  <w:num w:numId="5">
    <w:abstractNumId w:val="10"/>
  </w:num>
  <w:num w:numId="6">
    <w:abstractNumId w:val="4"/>
  </w:num>
  <w:num w:numId="7">
    <w:abstractNumId w:val="9"/>
  </w:num>
  <w:num w:numId="8">
    <w:abstractNumId w:val="12"/>
  </w:num>
  <w:num w:numId="9">
    <w:abstractNumId w:val="5"/>
  </w:num>
  <w:num w:numId="10">
    <w:abstractNumId w:val="1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05BA5"/>
    <w:rsid w:val="00007872"/>
    <w:rsid w:val="000A2B6F"/>
    <w:rsid w:val="000C1B04"/>
    <w:rsid w:val="000C2297"/>
    <w:rsid w:val="000D1A25"/>
    <w:rsid w:val="000D4CC4"/>
    <w:rsid w:val="000F15DA"/>
    <w:rsid w:val="001549C2"/>
    <w:rsid w:val="001629B7"/>
    <w:rsid w:val="001A59AC"/>
    <w:rsid w:val="001C6150"/>
    <w:rsid w:val="001E0240"/>
    <w:rsid w:val="002060B2"/>
    <w:rsid w:val="00223F2B"/>
    <w:rsid w:val="00224C89"/>
    <w:rsid w:val="00271963"/>
    <w:rsid w:val="00277305"/>
    <w:rsid w:val="002829E1"/>
    <w:rsid w:val="00282AD0"/>
    <w:rsid w:val="00287D86"/>
    <w:rsid w:val="002A442F"/>
    <w:rsid w:val="002C560A"/>
    <w:rsid w:val="002C6DD3"/>
    <w:rsid w:val="002D3506"/>
    <w:rsid w:val="002E1FB8"/>
    <w:rsid w:val="002F6CA8"/>
    <w:rsid w:val="00313AA9"/>
    <w:rsid w:val="003352AF"/>
    <w:rsid w:val="003559BF"/>
    <w:rsid w:val="003C688E"/>
    <w:rsid w:val="003E0BD2"/>
    <w:rsid w:val="00423C3F"/>
    <w:rsid w:val="00444218"/>
    <w:rsid w:val="00470FC5"/>
    <w:rsid w:val="0048070F"/>
    <w:rsid w:val="004C5270"/>
    <w:rsid w:val="005520CD"/>
    <w:rsid w:val="00554B74"/>
    <w:rsid w:val="005A297D"/>
    <w:rsid w:val="005C579A"/>
    <w:rsid w:val="005C659B"/>
    <w:rsid w:val="0060330C"/>
    <w:rsid w:val="00625C2F"/>
    <w:rsid w:val="00675875"/>
    <w:rsid w:val="0069414B"/>
    <w:rsid w:val="006E6A85"/>
    <w:rsid w:val="006E7257"/>
    <w:rsid w:val="00710A61"/>
    <w:rsid w:val="00790AAD"/>
    <w:rsid w:val="007C42D9"/>
    <w:rsid w:val="007E45CC"/>
    <w:rsid w:val="007E5817"/>
    <w:rsid w:val="00843406"/>
    <w:rsid w:val="0089647E"/>
    <w:rsid w:val="00896A4D"/>
    <w:rsid w:val="008C1586"/>
    <w:rsid w:val="008C1AC1"/>
    <w:rsid w:val="008F5396"/>
    <w:rsid w:val="00975D0E"/>
    <w:rsid w:val="009B20EC"/>
    <w:rsid w:val="009F0407"/>
    <w:rsid w:val="00A220B3"/>
    <w:rsid w:val="00A31862"/>
    <w:rsid w:val="00A61C12"/>
    <w:rsid w:val="00A81151"/>
    <w:rsid w:val="00AD5F27"/>
    <w:rsid w:val="00AE004A"/>
    <w:rsid w:val="00B03A2B"/>
    <w:rsid w:val="00B15D7B"/>
    <w:rsid w:val="00B22AB0"/>
    <w:rsid w:val="00B23C4F"/>
    <w:rsid w:val="00B52AF9"/>
    <w:rsid w:val="00B53118"/>
    <w:rsid w:val="00BC7713"/>
    <w:rsid w:val="00C11687"/>
    <w:rsid w:val="00C37947"/>
    <w:rsid w:val="00C648FB"/>
    <w:rsid w:val="00C72351"/>
    <w:rsid w:val="00C96785"/>
    <w:rsid w:val="00CD1D1F"/>
    <w:rsid w:val="00CE1FE6"/>
    <w:rsid w:val="00D23BC4"/>
    <w:rsid w:val="00D304C0"/>
    <w:rsid w:val="00D35287"/>
    <w:rsid w:val="00DA6268"/>
    <w:rsid w:val="00DB155F"/>
    <w:rsid w:val="00DC2D3C"/>
    <w:rsid w:val="00DE2D51"/>
    <w:rsid w:val="00E51E64"/>
    <w:rsid w:val="00EE3BF7"/>
    <w:rsid w:val="00EE6435"/>
    <w:rsid w:val="00F5584C"/>
    <w:rsid w:val="00FA3ADF"/>
    <w:rsid w:val="00FD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A8040F14-DFD5-4429-BD1D-3892FD441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1629B7"/>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1629B7"/>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
    <w:name w:val="Body Text"/>
    <w:basedOn w:val="Normal"/>
    <w:link w:val="BodyTextChar"/>
    <w:uiPriority w:val="99"/>
    <w:semiHidden/>
    <w:unhideWhenUsed/>
    <w:rsid w:val="00896A4D"/>
    <w:pPr>
      <w:spacing w:after="120"/>
    </w:pPr>
  </w:style>
  <w:style w:type="character" w:customStyle="1" w:styleId="BodyTextChar">
    <w:name w:val="Body Text Char"/>
    <w:basedOn w:val="DefaultParagraphFont"/>
    <w:link w:val="BodyText"/>
    <w:uiPriority w:val="99"/>
    <w:semiHidden/>
    <w:rsid w:val="00896A4D"/>
  </w:style>
  <w:style w:type="character" w:customStyle="1" w:styleId="Heading6Char">
    <w:name w:val="Heading 6 Char"/>
    <w:link w:val="Heading6"/>
    <w:uiPriority w:val="9"/>
    <w:semiHidden/>
    <w:rsid w:val="001629B7"/>
    <w:rPr>
      <w:rFonts w:ascii="Calibri" w:eastAsia="Times New Roman" w:hAnsi="Calibri" w:cs="Times New Roman"/>
      <w:b/>
      <w:bCs/>
      <w:sz w:val="22"/>
      <w:szCs w:val="22"/>
    </w:rPr>
  </w:style>
  <w:style w:type="character" w:customStyle="1" w:styleId="Heading7Char">
    <w:name w:val="Heading 7 Char"/>
    <w:link w:val="Heading7"/>
    <w:uiPriority w:val="9"/>
    <w:rsid w:val="001629B7"/>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1629B7"/>
    <w:pPr>
      <w:spacing w:after="120" w:line="480" w:lineRule="auto"/>
      <w:ind w:left="360"/>
    </w:pPr>
  </w:style>
  <w:style w:type="character" w:customStyle="1" w:styleId="BodyTextIndent2Char">
    <w:name w:val="Body Text Indent 2 Char"/>
    <w:basedOn w:val="DefaultParagraphFont"/>
    <w:link w:val="BodyTextIndent2"/>
    <w:uiPriority w:val="99"/>
    <w:semiHidden/>
    <w:rsid w:val="001629B7"/>
  </w:style>
  <w:style w:type="character" w:customStyle="1" w:styleId="HeaderChar">
    <w:name w:val="Header Char"/>
    <w:link w:val="Header"/>
    <w:rsid w:val="00975D0E"/>
  </w:style>
  <w:style w:type="paragraph" w:styleId="ListParagraph">
    <w:name w:val="List Paragraph"/>
    <w:basedOn w:val="Normal"/>
    <w:uiPriority w:val="34"/>
    <w:qFormat/>
    <w:rsid w:val="006E6A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yperlink" Target="http://www.meritbadge.org/wiki/index.php/First_Aid" TargetMode="Externa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First_Aid"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rit.badge@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mailto:Workbooks@usscouts.org?subject=Merit%20Badge%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1.xml"/><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C7412-4381-490C-81E5-D84FDEDF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9</Pages>
  <Words>1770</Words>
  <Characters>10234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First Aid</vt:lpstr>
    </vt:vector>
  </TitlesOfParts>
  <Company>US Scouting Service Project, Inc.</Company>
  <LinksUpToDate>false</LinksUpToDate>
  <CharactersWithSpaces>11981</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393283</vt:i4>
      </vt:variant>
      <vt:variant>
        <vt:i4>0</vt:i4>
      </vt:variant>
      <vt:variant>
        <vt:i4>0</vt:i4>
      </vt:variant>
      <vt:variant>
        <vt:i4>5</vt:i4>
      </vt:variant>
      <vt:variant>
        <vt:lpwstr>http://www.meritbadge.org/wiki/index.php/First_Aid</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dc:title>
  <dc:subject>Merit Badge Workbook</dc:subject>
  <dc:creator>Craig Lincoln and Paul Wolf</dc:creator>
  <cp:keywords/>
  <cp:lastModifiedBy>Microsoft account</cp:lastModifiedBy>
  <cp:revision>13</cp:revision>
  <cp:lastPrinted>2013-11-04T19:08:00Z</cp:lastPrinted>
  <dcterms:created xsi:type="dcterms:W3CDTF">2013-05-02T04:05:00Z</dcterms:created>
  <dcterms:modified xsi:type="dcterms:W3CDTF">2013-11-04T19:09:00Z</dcterms:modified>
</cp:coreProperties>
</file>